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B876C" w14:textId="3B04DDFE" w:rsidR="00E84703" w:rsidRPr="00E84703" w:rsidRDefault="00E84703" w:rsidP="00ED6512">
      <w:pPr>
        <w:jc w:val="center"/>
        <w:rPr>
          <w:rFonts w:ascii="Garamond" w:hAnsi="Garamond"/>
          <w:b/>
          <w:sz w:val="36"/>
          <w:szCs w:val="36"/>
        </w:rPr>
      </w:pPr>
      <w:bookmarkStart w:id="0" w:name="OLE_LINK11"/>
      <w:bookmarkStart w:id="1" w:name="OLE_LINK12"/>
      <w:r w:rsidRPr="00E84703">
        <w:rPr>
          <w:rFonts w:ascii="Garamond" w:hAnsi="Garamond"/>
          <w:b/>
          <w:sz w:val="36"/>
          <w:szCs w:val="36"/>
        </w:rPr>
        <w:t>SCUOLA SUPERIORE MERIDIONALE</w:t>
      </w:r>
    </w:p>
    <w:p w14:paraId="06E6DDF9" w14:textId="77777777" w:rsidR="00E84703" w:rsidRDefault="00E84703" w:rsidP="00ED6512">
      <w:pPr>
        <w:jc w:val="center"/>
        <w:rPr>
          <w:rFonts w:ascii="Garamond" w:hAnsi="Garamond"/>
          <w:b/>
        </w:rPr>
      </w:pPr>
    </w:p>
    <w:p w14:paraId="2929934E" w14:textId="5DED3E32" w:rsidR="00E84703" w:rsidRDefault="00E84703" w:rsidP="00ED6512">
      <w:pPr>
        <w:jc w:val="center"/>
        <w:rPr>
          <w:rFonts w:ascii="Garamond" w:hAnsi="Garamond"/>
          <w:b/>
        </w:rPr>
      </w:pPr>
      <w:r>
        <w:rPr>
          <w:rFonts w:ascii="Garamond" w:hAnsi="Garamond"/>
          <w:b/>
        </w:rPr>
        <w:t xml:space="preserve">DOTTORATO IN </w:t>
      </w:r>
    </w:p>
    <w:p w14:paraId="61DE56AC" w14:textId="77777777" w:rsidR="00E84703" w:rsidRDefault="00E84703" w:rsidP="00ED6512">
      <w:pPr>
        <w:jc w:val="center"/>
        <w:rPr>
          <w:rFonts w:ascii="Garamond" w:hAnsi="Garamond"/>
          <w:b/>
        </w:rPr>
      </w:pPr>
    </w:p>
    <w:p w14:paraId="40C6579E" w14:textId="74DEF456" w:rsidR="0042650C" w:rsidRDefault="00E84703" w:rsidP="0042650C">
      <w:pPr>
        <w:jc w:val="center"/>
        <w:rPr>
          <w:rFonts w:ascii="Garamond" w:hAnsi="Garamond"/>
          <w:b/>
        </w:rPr>
      </w:pPr>
      <w:r>
        <w:rPr>
          <w:rFonts w:ascii="Garamond" w:hAnsi="Garamond"/>
          <w:b/>
        </w:rPr>
        <w:t xml:space="preserve">TESTI, </w:t>
      </w:r>
      <w:r w:rsidR="0042650C">
        <w:rPr>
          <w:rFonts w:ascii="Garamond" w:hAnsi="Garamond"/>
          <w:b/>
        </w:rPr>
        <w:t>TRADIZIONI E CULTURE DEL LIBRO</w:t>
      </w:r>
    </w:p>
    <w:p w14:paraId="44C53E20" w14:textId="155F5FB2" w:rsidR="00E84703" w:rsidRDefault="00E84703" w:rsidP="00ED6512">
      <w:pPr>
        <w:jc w:val="center"/>
        <w:rPr>
          <w:rFonts w:ascii="Garamond" w:hAnsi="Garamond"/>
          <w:b/>
        </w:rPr>
      </w:pPr>
      <w:r>
        <w:rPr>
          <w:rFonts w:ascii="Garamond" w:hAnsi="Garamond"/>
          <w:b/>
        </w:rPr>
        <w:t>STUDI ITALIANI E ROMANZI</w:t>
      </w:r>
    </w:p>
    <w:p w14:paraId="6CC6FECB" w14:textId="77777777" w:rsidR="00E84703" w:rsidRDefault="00E84703" w:rsidP="00ED6512">
      <w:pPr>
        <w:jc w:val="center"/>
        <w:rPr>
          <w:rFonts w:ascii="Garamond" w:hAnsi="Garamond"/>
          <w:b/>
        </w:rPr>
      </w:pPr>
    </w:p>
    <w:p w14:paraId="29AFEDAF" w14:textId="355D2EA1" w:rsidR="00E84703" w:rsidRDefault="00E84703" w:rsidP="00ED6512">
      <w:pPr>
        <w:jc w:val="center"/>
        <w:rPr>
          <w:rFonts w:ascii="Garamond" w:hAnsi="Garamond"/>
          <w:b/>
        </w:rPr>
      </w:pPr>
      <w:r>
        <w:rPr>
          <w:rFonts w:ascii="Garamond" w:hAnsi="Garamond"/>
          <w:b/>
        </w:rPr>
        <w:t>****</w:t>
      </w:r>
    </w:p>
    <w:p w14:paraId="5D3E2D50" w14:textId="77777777" w:rsidR="00E84703" w:rsidRDefault="00E84703" w:rsidP="00ED6512">
      <w:pPr>
        <w:jc w:val="center"/>
        <w:rPr>
          <w:rFonts w:ascii="Garamond" w:hAnsi="Garamond"/>
          <w:b/>
        </w:rPr>
      </w:pPr>
    </w:p>
    <w:p w14:paraId="4F8DAC27" w14:textId="77777777" w:rsidR="00ED6512" w:rsidRDefault="00ED6512" w:rsidP="00ED6512">
      <w:pPr>
        <w:jc w:val="center"/>
        <w:rPr>
          <w:rFonts w:ascii="Garamond" w:hAnsi="Garamond"/>
          <w:b/>
        </w:rPr>
      </w:pPr>
      <w:r w:rsidRPr="00773A27">
        <w:rPr>
          <w:rFonts w:ascii="Garamond" w:hAnsi="Garamond"/>
          <w:b/>
        </w:rPr>
        <w:t>SEMINARI PER I DOTTORANDI</w:t>
      </w:r>
    </w:p>
    <w:p w14:paraId="09122505" w14:textId="77777777" w:rsidR="00ED6512" w:rsidRPr="00773A27" w:rsidRDefault="00ED6512" w:rsidP="00ED6512">
      <w:pPr>
        <w:jc w:val="center"/>
        <w:rPr>
          <w:rFonts w:ascii="Garamond" w:hAnsi="Garamond"/>
          <w:b/>
        </w:rPr>
      </w:pPr>
      <w:r>
        <w:rPr>
          <w:rFonts w:ascii="Garamond" w:hAnsi="Garamond"/>
          <w:b/>
        </w:rPr>
        <w:t xml:space="preserve"> (novembre-dicembre 2020</w:t>
      </w:r>
      <w:r w:rsidR="000576C0">
        <w:rPr>
          <w:rFonts w:ascii="Garamond" w:hAnsi="Garamond"/>
          <w:b/>
        </w:rPr>
        <w:t xml:space="preserve"> – gennaio 2021</w:t>
      </w:r>
      <w:r>
        <w:rPr>
          <w:rFonts w:ascii="Garamond" w:hAnsi="Garamond"/>
          <w:b/>
        </w:rPr>
        <w:t>)</w:t>
      </w:r>
    </w:p>
    <w:p w14:paraId="1822E3EC" w14:textId="77777777" w:rsidR="00ED6512" w:rsidRPr="00773A27" w:rsidRDefault="00ED6512" w:rsidP="00ED6512">
      <w:pPr>
        <w:jc w:val="both"/>
        <w:rPr>
          <w:rFonts w:ascii="Garamond" w:hAnsi="Garamond"/>
        </w:rPr>
      </w:pPr>
    </w:p>
    <w:p w14:paraId="05F3B7F8" w14:textId="23B33398" w:rsidR="00E84703" w:rsidRDefault="00E84703" w:rsidP="00ED6512">
      <w:pPr>
        <w:jc w:val="both"/>
        <w:rPr>
          <w:rFonts w:ascii="Garamond" w:hAnsi="Garamond"/>
        </w:rPr>
      </w:pPr>
      <w:r>
        <w:rPr>
          <w:rFonts w:ascii="Garamond" w:hAnsi="Garamond"/>
        </w:rPr>
        <w:t xml:space="preserve">Andrea Mazzucchi </w:t>
      </w:r>
      <w:r w:rsidRPr="00E84703">
        <w:rPr>
          <w:rFonts w:ascii="Garamond" w:hAnsi="Garamond"/>
        </w:rPr>
        <w:t>(SSM – Napoli; Università degli Studi di Napoli Federico II)</w:t>
      </w:r>
    </w:p>
    <w:p w14:paraId="099DC194" w14:textId="57B16613" w:rsidR="00E84703" w:rsidRPr="00E84703" w:rsidRDefault="00E84703" w:rsidP="00ED6512">
      <w:pPr>
        <w:jc w:val="both"/>
        <w:rPr>
          <w:rFonts w:ascii="Garamond" w:hAnsi="Garamond"/>
          <w:i/>
        </w:rPr>
      </w:pPr>
      <w:r w:rsidRPr="00E84703">
        <w:rPr>
          <w:rFonts w:ascii="Garamond" w:hAnsi="Garamond"/>
          <w:i/>
        </w:rPr>
        <w:t>Presentazione dell’offerta didattica del primo trimestre</w:t>
      </w:r>
    </w:p>
    <w:p w14:paraId="71E546F5" w14:textId="2CCF0D3C" w:rsidR="00E84703" w:rsidRDefault="00E84703" w:rsidP="00ED6512">
      <w:pPr>
        <w:jc w:val="both"/>
        <w:rPr>
          <w:rFonts w:ascii="Garamond" w:hAnsi="Garamond"/>
        </w:rPr>
      </w:pPr>
      <w:r>
        <w:rPr>
          <w:rFonts w:ascii="Garamond" w:hAnsi="Garamond"/>
        </w:rPr>
        <w:t>9 novembre ore 14.00 TEAMS</w:t>
      </w:r>
    </w:p>
    <w:p w14:paraId="03E0291B" w14:textId="77777777" w:rsidR="00E84703" w:rsidRDefault="00E84703" w:rsidP="00ED6512">
      <w:pPr>
        <w:jc w:val="both"/>
        <w:rPr>
          <w:rFonts w:ascii="Garamond" w:hAnsi="Garamond"/>
        </w:rPr>
      </w:pPr>
    </w:p>
    <w:p w14:paraId="0D8E8391" w14:textId="77777777" w:rsidR="00ED6512" w:rsidRPr="00773A27" w:rsidRDefault="00ED6512" w:rsidP="00ED6512">
      <w:pPr>
        <w:jc w:val="both"/>
        <w:rPr>
          <w:rFonts w:ascii="Garamond" w:hAnsi="Garamond"/>
        </w:rPr>
      </w:pPr>
      <w:r w:rsidRPr="00773A27">
        <w:rPr>
          <w:rFonts w:ascii="Garamond" w:hAnsi="Garamond"/>
        </w:rPr>
        <w:t>I SERIE – ESPERIENZE DI RICERCA</w:t>
      </w:r>
    </w:p>
    <w:p w14:paraId="2F5A194F" w14:textId="77777777" w:rsidR="00ED6512" w:rsidRPr="00773A27" w:rsidRDefault="00ED6512" w:rsidP="00ED6512">
      <w:pPr>
        <w:jc w:val="both"/>
        <w:rPr>
          <w:rFonts w:ascii="Garamond" w:hAnsi="Garamond"/>
        </w:rPr>
      </w:pPr>
    </w:p>
    <w:p w14:paraId="2E89B80D" w14:textId="77777777" w:rsidR="00ED6512" w:rsidRDefault="00ED6512" w:rsidP="00ED6512">
      <w:pPr>
        <w:jc w:val="both"/>
        <w:rPr>
          <w:rFonts w:ascii="Garamond" w:hAnsi="Garamond"/>
        </w:rPr>
      </w:pPr>
      <w:bookmarkStart w:id="2" w:name="OLE_LINK3"/>
      <w:bookmarkStart w:id="3" w:name="OLE_LINK4"/>
      <w:r w:rsidRPr="00773A27">
        <w:rPr>
          <w:rFonts w:ascii="Garamond" w:hAnsi="Garamond"/>
        </w:rPr>
        <w:t>Maria Teresa Rachetta</w:t>
      </w:r>
      <w:r>
        <w:rPr>
          <w:rFonts w:ascii="Garamond" w:hAnsi="Garamond"/>
        </w:rPr>
        <w:t xml:space="preserve"> (SSM – Napoli)</w:t>
      </w:r>
      <w:r w:rsidRPr="00773A27">
        <w:rPr>
          <w:rFonts w:ascii="Garamond" w:hAnsi="Garamond"/>
        </w:rPr>
        <w:t>,</w:t>
      </w:r>
    </w:p>
    <w:p w14:paraId="7466A815" w14:textId="77777777" w:rsidR="00ED6512" w:rsidRDefault="00ED6512" w:rsidP="00ED6512">
      <w:pPr>
        <w:jc w:val="both"/>
        <w:rPr>
          <w:rFonts w:ascii="Garamond" w:eastAsia="Times New Roman" w:hAnsi="Garamond" w:cs="Times New Roman"/>
        </w:rPr>
      </w:pPr>
      <w:r w:rsidRPr="00773A27">
        <w:rPr>
          <w:rFonts w:ascii="Garamond" w:eastAsia="Times New Roman" w:hAnsi="Garamond" w:cs="Times New Roman"/>
          <w:i/>
          <w:iCs/>
        </w:rPr>
        <w:t>Esperienze di filologia romanza</w:t>
      </w:r>
      <w:r w:rsidRPr="00ED6512">
        <w:rPr>
          <w:rFonts w:ascii="Garamond" w:eastAsia="Times New Roman" w:hAnsi="Garamond" w:cs="Times New Roman"/>
          <w:i/>
          <w:iCs/>
        </w:rPr>
        <w:t>,</w:t>
      </w:r>
      <w:r w:rsidRPr="00ED6512">
        <w:rPr>
          <w:rFonts w:ascii="Garamond" w:eastAsia="Times New Roman" w:hAnsi="Garamond" w:cs="Times New Roman"/>
        </w:rPr>
        <w:t xml:space="preserve"> </w:t>
      </w:r>
    </w:p>
    <w:p w14:paraId="214B13E9" w14:textId="77777777" w:rsidR="00ED6512" w:rsidRPr="00773A27" w:rsidRDefault="00ED6512" w:rsidP="00ED6512">
      <w:pPr>
        <w:jc w:val="both"/>
        <w:rPr>
          <w:rFonts w:ascii="Garamond" w:hAnsi="Garamond"/>
        </w:rPr>
      </w:pPr>
      <w:r w:rsidRPr="00ED6512">
        <w:rPr>
          <w:rFonts w:ascii="Garamond" w:eastAsia="Times New Roman" w:hAnsi="Garamond" w:cs="Times New Roman"/>
        </w:rPr>
        <w:t>9, 10, 12 e 13 novembre 2020,</w:t>
      </w:r>
      <w:r w:rsidRPr="00773A27">
        <w:rPr>
          <w:rFonts w:ascii="Garamond" w:eastAsia="Times New Roman" w:hAnsi="Garamond" w:cs="Times New Roman"/>
        </w:rPr>
        <w:t xml:space="preserve"> ore 15-17 </w:t>
      </w:r>
      <w:r>
        <w:rPr>
          <w:rFonts w:ascii="Garamond" w:eastAsia="Times New Roman" w:hAnsi="Garamond" w:cs="Times New Roman"/>
        </w:rPr>
        <w:t xml:space="preserve">TEAMS </w:t>
      </w:r>
    </w:p>
    <w:bookmarkEnd w:id="2"/>
    <w:bookmarkEnd w:id="3"/>
    <w:p w14:paraId="584782DF" w14:textId="77777777" w:rsidR="00ED6512" w:rsidRPr="00773A27" w:rsidRDefault="00ED6512" w:rsidP="00ED6512">
      <w:pPr>
        <w:jc w:val="both"/>
        <w:rPr>
          <w:rFonts w:ascii="Garamond" w:hAnsi="Garamond" w:cs="Times New Roman"/>
          <w:sz w:val="20"/>
          <w:szCs w:val="20"/>
        </w:rPr>
      </w:pPr>
    </w:p>
    <w:p w14:paraId="4A748BD0" w14:textId="77777777" w:rsidR="00ED6512" w:rsidRPr="00773A27" w:rsidRDefault="00ED6512" w:rsidP="00ED6512">
      <w:pPr>
        <w:jc w:val="both"/>
        <w:rPr>
          <w:rFonts w:ascii="Garamond" w:hAnsi="Garamond" w:cs="Times New Roman"/>
          <w:sz w:val="20"/>
          <w:szCs w:val="20"/>
        </w:rPr>
      </w:pPr>
      <w:r w:rsidRPr="00773A27">
        <w:rPr>
          <w:rFonts w:ascii="Garamond" w:hAnsi="Garamond" w:cs="Times New Roman"/>
          <w:sz w:val="20"/>
          <w:szCs w:val="20"/>
        </w:rPr>
        <w:t xml:space="preserve">Questo seminario ha un obiettivo duplice. Da un lato ripercorreremo lo stato dell’arte e le tendenze attuali nel campo dell’ecdotica romanza (in particolare quella applicata ai testi del XII e del primo XIII secolo). Dall’altro, rifletteremo insieme sul modo in cui lo studio di ampie tradizioni manoscritte possa servire come fonte per la storia culturale. </w:t>
      </w:r>
    </w:p>
    <w:p w14:paraId="74248C7E" w14:textId="77777777" w:rsidR="00ED6512" w:rsidRPr="00773A27" w:rsidRDefault="00ED6512" w:rsidP="00ED6512">
      <w:pPr>
        <w:jc w:val="both"/>
        <w:rPr>
          <w:rFonts w:ascii="Garamond" w:hAnsi="Garamond" w:cs="Times New Roman"/>
          <w:sz w:val="20"/>
          <w:szCs w:val="20"/>
        </w:rPr>
      </w:pPr>
      <w:r w:rsidRPr="00773A27">
        <w:rPr>
          <w:rFonts w:ascii="Garamond" w:hAnsi="Garamond" w:cs="Times New Roman"/>
          <w:sz w:val="20"/>
          <w:szCs w:val="20"/>
        </w:rPr>
        <w:t xml:space="preserve">Concretamente, affronteremo due casi di studio: quello della </w:t>
      </w:r>
      <w:r w:rsidRPr="00773A27">
        <w:rPr>
          <w:rFonts w:ascii="Garamond" w:hAnsi="Garamond" w:cs="Times New Roman"/>
          <w:i/>
          <w:iCs/>
          <w:sz w:val="20"/>
          <w:szCs w:val="20"/>
        </w:rPr>
        <w:t>Bible</w:t>
      </w:r>
      <w:r w:rsidRPr="00773A27">
        <w:rPr>
          <w:rFonts w:ascii="Garamond" w:hAnsi="Garamond" w:cs="Times New Roman"/>
          <w:sz w:val="20"/>
          <w:szCs w:val="20"/>
        </w:rPr>
        <w:t xml:space="preserve"> di </w:t>
      </w:r>
      <w:r w:rsidRPr="00773A27">
        <w:rPr>
          <w:rFonts w:ascii="Garamond" w:hAnsi="Garamond" w:cs="Times New Roman"/>
          <w:i/>
          <w:iCs/>
          <w:sz w:val="20"/>
          <w:szCs w:val="20"/>
        </w:rPr>
        <w:t>Herman de Valanciennes</w:t>
      </w:r>
      <w:r w:rsidRPr="00773A27">
        <w:rPr>
          <w:rFonts w:ascii="Garamond" w:hAnsi="Garamond" w:cs="Times New Roman"/>
          <w:sz w:val="20"/>
          <w:szCs w:val="20"/>
        </w:rPr>
        <w:t xml:space="preserve"> (50 codici conservati, copiati tra il XII e il XV secolo) e quello dell’</w:t>
      </w:r>
      <w:r w:rsidRPr="00773A27">
        <w:rPr>
          <w:rFonts w:ascii="Garamond" w:hAnsi="Garamond" w:cs="Times New Roman"/>
          <w:i/>
          <w:iCs/>
          <w:sz w:val="20"/>
          <w:szCs w:val="20"/>
        </w:rPr>
        <w:t xml:space="preserve">Histoire ancienne jusqu’à César </w:t>
      </w:r>
      <w:r w:rsidRPr="00773A27">
        <w:rPr>
          <w:rFonts w:ascii="Garamond" w:hAnsi="Garamond" w:cs="Times New Roman"/>
          <w:sz w:val="20"/>
          <w:szCs w:val="20"/>
        </w:rPr>
        <w:t>(98 codici conservati, copiati tra il XIII e il XVI secolo). A ciascuno dei casi verranno dedicate due lezioni, la prima di introduzione e la secondo di impostazione più marcatamente seminariale.</w:t>
      </w:r>
    </w:p>
    <w:p w14:paraId="392EA720" w14:textId="77777777" w:rsidR="00ED6512" w:rsidRPr="00773A27" w:rsidRDefault="00ED6512" w:rsidP="00ED6512">
      <w:pPr>
        <w:jc w:val="both"/>
        <w:rPr>
          <w:rFonts w:ascii="Garamond" w:hAnsi="Garamond"/>
        </w:rPr>
      </w:pPr>
    </w:p>
    <w:p w14:paraId="4DCE3916" w14:textId="77777777" w:rsidR="00ED6512" w:rsidRDefault="00ED6512" w:rsidP="00ED6512">
      <w:pPr>
        <w:jc w:val="both"/>
        <w:rPr>
          <w:rFonts w:ascii="Garamond" w:hAnsi="Garamond"/>
        </w:rPr>
      </w:pPr>
      <w:r w:rsidRPr="00773A27">
        <w:rPr>
          <w:rFonts w:ascii="Garamond" w:hAnsi="Garamond"/>
        </w:rPr>
        <w:t>Selene Vatteroni</w:t>
      </w:r>
      <w:r>
        <w:rPr>
          <w:rFonts w:ascii="Garamond" w:hAnsi="Garamond"/>
        </w:rPr>
        <w:t xml:space="preserve"> (SSM – Napoli)</w:t>
      </w:r>
    </w:p>
    <w:p w14:paraId="7B70DF40" w14:textId="77777777" w:rsidR="00ED6512" w:rsidRDefault="00ED6512" w:rsidP="00ED6512">
      <w:pPr>
        <w:jc w:val="both"/>
        <w:rPr>
          <w:rFonts w:ascii="Garamond" w:hAnsi="Garamond"/>
        </w:rPr>
      </w:pPr>
      <w:r w:rsidRPr="00773A27">
        <w:rPr>
          <w:rFonts w:ascii="Garamond" w:hAnsi="Garamond"/>
          <w:i/>
        </w:rPr>
        <w:t>Esperienze di interpretazione tra Tre e Cinquecento</w:t>
      </w:r>
      <w:r w:rsidRPr="00773A27">
        <w:rPr>
          <w:rFonts w:ascii="Garamond" w:hAnsi="Garamond"/>
        </w:rPr>
        <w:t xml:space="preserve">, </w:t>
      </w:r>
    </w:p>
    <w:p w14:paraId="3431876C" w14:textId="2A9D9E30" w:rsidR="00ED6512" w:rsidRPr="00773A27" w:rsidRDefault="00ED6512" w:rsidP="00ED6512">
      <w:pPr>
        <w:jc w:val="both"/>
        <w:rPr>
          <w:rFonts w:ascii="Garamond" w:eastAsia="Times New Roman" w:hAnsi="Garamond" w:cs="Times New Roman"/>
        </w:rPr>
      </w:pPr>
      <w:r w:rsidRPr="00ED6512">
        <w:rPr>
          <w:rFonts w:ascii="Garamond" w:hAnsi="Garamond"/>
        </w:rPr>
        <w:t xml:space="preserve">16-20 novembre 2020, ore 12-14 </w:t>
      </w:r>
      <w:r w:rsidR="0033553D">
        <w:rPr>
          <w:rFonts w:ascii="Garamond" w:eastAsia="Times New Roman" w:hAnsi="Garamond" w:cs="Times New Roman"/>
        </w:rPr>
        <w:t>TEAM</w:t>
      </w:r>
    </w:p>
    <w:p w14:paraId="6B2506BC" w14:textId="77777777" w:rsidR="00ED6512" w:rsidRDefault="00ED6512" w:rsidP="00ED6512">
      <w:pPr>
        <w:jc w:val="both"/>
        <w:rPr>
          <w:rFonts w:ascii="Garamond" w:hAnsi="Garamond" w:cs="Times New Roman"/>
          <w:sz w:val="20"/>
          <w:szCs w:val="20"/>
        </w:rPr>
      </w:pPr>
    </w:p>
    <w:p w14:paraId="06804599" w14:textId="77777777" w:rsidR="00ED6512" w:rsidRPr="00773A27" w:rsidRDefault="00ED6512" w:rsidP="00ED6512">
      <w:pPr>
        <w:pStyle w:val="Corpo"/>
        <w:rPr>
          <w:rFonts w:ascii="Garamond" w:hAnsi="Garamond"/>
          <w:sz w:val="20"/>
          <w:szCs w:val="20"/>
        </w:rPr>
      </w:pPr>
      <w:r w:rsidRPr="00773A27">
        <w:rPr>
          <w:rFonts w:ascii="Garamond" w:hAnsi="Garamond"/>
          <w:sz w:val="20"/>
          <w:szCs w:val="20"/>
        </w:rPr>
        <w:t>Il ciclo di incontri vuole illustrare metodi ed esperienze di lavoro rivolti all’interpretazione di testi poetici fra Tre e Cinquecento. I seminari si svilupperanno lungo due linee. Una, di carattere prettamente storico-linguistico e filologico, illustrerà il nesso tra rima sdrucciola e sperimentalismo metrico-formale nella rimeria cosiddetta “giocosa” primo-trecentesca, e le sue implicazioni sul piano ecdotico (1</w:t>
      </w:r>
      <w:r w:rsidRPr="00773A27">
        <w:rPr>
          <w:rFonts w:ascii="Garamond" w:hAnsi="Garamond"/>
          <w:sz w:val="20"/>
          <w:szCs w:val="20"/>
          <w:vertAlign w:val="superscript"/>
        </w:rPr>
        <w:t>o</w:t>
      </w:r>
      <w:r w:rsidRPr="00773A27">
        <w:rPr>
          <w:rFonts w:ascii="Garamond" w:hAnsi="Garamond"/>
          <w:sz w:val="20"/>
          <w:szCs w:val="20"/>
        </w:rPr>
        <w:t xml:space="preserve"> incontro). L’altra, orientata piuttosto alla storia dei contesti culturali in cui si inscrivono i fenomeni letterari, illustrerà da un lato la primissima fase del bernismo fiorentino (2</w:t>
      </w:r>
      <w:r w:rsidRPr="00773A27">
        <w:rPr>
          <w:rFonts w:ascii="Garamond" w:hAnsi="Garamond"/>
          <w:sz w:val="20"/>
          <w:szCs w:val="20"/>
          <w:vertAlign w:val="superscript"/>
        </w:rPr>
        <w:t>o</w:t>
      </w:r>
      <w:r w:rsidRPr="00773A27">
        <w:rPr>
          <w:rFonts w:ascii="Garamond" w:hAnsi="Garamond"/>
          <w:sz w:val="20"/>
          <w:szCs w:val="20"/>
        </w:rPr>
        <w:t xml:space="preserve"> incontro), dall’altro due tipologie particolari di “petrarchismo spirituale”, vale a dire i canzonieri amorosi primo-cinquecenteschi (caso di studio sarà quello di Benedetto Varchi) e le lezioni su Petrarca tenute all’Accademia Fiorentina nello stesso periodo (3</w:t>
      </w:r>
      <w:r w:rsidRPr="00773A27">
        <w:rPr>
          <w:rFonts w:ascii="Garamond" w:hAnsi="Garamond"/>
          <w:sz w:val="20"/>
          <w:szCs w:val="20"/>
          <w:vertAlign w:val="superscript"/>
        </w:rPr>
        <w:t>o</w:t>
      </w:r>
      <w:r w:rsidRPr="00773A27">
        <w:rPr>
          <w:rFonts w:ascii="Garamond" w:hAnsi="Garamond"/>
          <w:sz w:val="20"/>
          <w:szCs w:val="20"/>
        </w:rPr>
        <w:t xml:space="preserve"> e 4</w:t>
      </w:r>
      <w:r w:rsidRPr="00773A27">
        <w:rPr>
          <w:rFonts w:ascii="Garamond" w:hAnsi="Garamond"/>
          <w:sz w:val="20"/>
          <w:szCs w:val="20"/>
          <w:vertAlign w:val="superscript"/>
        </w:rPr>
        <w:t>o</w:t>
      </w:r>
      <w:r w:rsidRPr="00773A27">
        <w:rPr>
          <w:rFonts w:ascii="Garamond" w:hAnsi="Garamond"/>
          <w:sz w:val="20"/>
          <w:szCs w:val="20"/>
        </w:rPr>
        <w:t xml:space="preserve"> incontro).</w:t>
      </w:r>
    </w:p>
    <w:p w14:paraId="01FAB642" w14:textId="77777777" w:rsidR="00ED6512" w:rsidRPr="00773A27" w:rsidRDefault="00ED6512" w:rsidP="00ED6512">
      <w:pPr>
        <w:jc w:val="both"/>
        <w:rPr>
          <w:rFonts w:ascii="Garamond" w:hAnsi="Garamond"/>
        </w:rPr>
      </w:pPr>
    </w:p>
    <w:p w14:paraId="0A2EB3E2" w14:textId="77777777" w:rsidR="00ED6512" w:rsidRDefault="00ED6512" w:rsidP="00ED6512">
      <w:pPr>
        <w:rPr>
          <w:rFonts w:ascii="Garamond" w:eastAsia="Times New Roman" w:hAnsi="Garamond" w:cs="Times New Roman"/>
        </w:rPr>
      </w:pPr>
      <w:r>
        <w:rPr>
          <w:rFonts w:ascii="Garamond" w:eastAsia="Times New Roman" w:hAnsi="Garamond" w:cs="Times New Roman"/>
        </w:rPr>
        <w:t xml:space="preserve">Giuseppe Alvino </w:t>
      </w:r>
      <w:r>
        <w:rPr>
          <w:rFonts w:ascii="Garamond" w:hAnsi="Garamond"/>
        </w:rPr>
        <w:t>(SSM – Napoli)</w:t>
      </w:r>
      <w:r w:rsidRPr="00773A27">
        <w:rPr>
          <w:rFonts w:ascii="Garamond" w:eastAsia="Times New Roman" w:hAnsi="Garamond" w:cs="Times New Roman"/>
        </w:rPr>
        <w:t xml:space="preserve"> </w:t>
      </w:r>
    </w:p>
    <w:p w14:paraId="3CB79788" w14:textId="77777777" w:rsidR="00ED6512" w:rsidRDefault="00ED6512" w:rsidP="00ED6512">
      <w:pPr>
        <w:rPr>
          <w:rFonts w:ascii="Garamond" w:eastAsia="Times New Roman" w:hAnsi="Garamond" w:cs="Times New Roman"/>
        </w:rPr>
      </w:pPr>
      <w:r w:rsidRPr="00773A27">
        <w:rPr>
          <w:rFonts w:ascii="Garamond" w:eastAsia="Times New Roman" w:hAnsi="Garamond" w:cs="Times New Roman"/>
          <w:i/>
        </w:rPr>
        <w:t>Problemi filologici negli antichi commenti alla «</w:t>
      </w:r>
      <w:r w:rsidRPr="00773A27">
        <w:rPr>
          <w:rFonts w:ascii="Garamond" w:eastAsia="Times New Roman" w:hAnsi="Garamond" w:cs="Times New Roman"/>
          <w:i/>
          <w:iCs/>
        </w:rPr>
        <w:t>Commedia»</w:t>
      </w:r>
      <w:r w:rsidRPr="00773A27">
        <w:rPr>
          <w:rFonts w:ascii="Garamond" w:eastAsia="Times New Roman" w:hAnsi="Garamond" w:cs="Times New Roman"/>
          <w:i/>
        </w:rPr>
        <w:t>. Il caso di Pietro Alighieri</w:t>
      </w:r>
      <w:r w:rsidRPr="00773A27">
        <w:rPr>
          <w:rFonts w:ascii="Garamond" w:eastAsia="Times New Roman" w:hAnsi="Garamond" w:cs="Times New Roman"/>
        </w:rPr>
        <w:t xml:space="preserve">, </w:t>
      </w:r>
    </w:p>
    <w:p w14:paraId="6A3D103D" w14:textId="73F54FFF" w:rsidR="00ED6512" w:rsidRPr="00773A27" w:rsidRDefault="00ED6512" w:rsidP="00ED6512">
      <w:pPr>
        <w:rPr>
          <w:rFonts w:ascii="Garamond" w:eastAsia="Times New Roman" w:hAnsi="Garamond" w:cs="Times New Roman"/>
        </w:rPr>
      </w:pPr>
      <w:r w:rsidRPr="00ED6512">
        <w:rPr>
          <w:rFonts w:ascii="Garamond" w:hAnsi="Garamond"/>
        </w:rPr>
        <w:t>23-27 novembre 2020</w:t>
      </w:r>
      <w:r w:rsidRPr="00773A27">
        <w:rPr>
          <w:rFonts w:ascii="Garamond" w:hAnsi="Garamond"/>
        </w:rPr>
        <w:t xml:space="preserve">, ore 12-14 </w:t>
      </w:r>
      <w:r w:rsidR="0033553D">
        <w:rPr>
          <w:rFonts w:ascii="Garamond" w:hAnsi="Garamond"/>
        </w:rPr>
        <w:t>TEAM</w:t>
      </w:r>
    </w:p>
    <w:p w14:paraId="43A4EEE5" w14:textId="77777777" w:rsidR="00ED6512" w:rsidRDefault="00ED6512" w:rsidP="00ED6512">
      <w:pPr>
        <w:jc w:val="both"/>
        <w:rPr>
          <w:rFonts w:ascii="Garamond" w:hAnsi="Garamond" w:cs="Times New Roman"/>
          <w:sz w:val="20"/>
          <w:szCs w:val="20"/>
        </w:rPr>
      </w:pPr>
    </w:p>
    <w:p w14:paraId="296D8EE6" w14:textId="77777777" w:rsidR="00ED6512" w:rsidRPr="00773A27" w:rsidRDefault="00ED6512" w:rsidP="00ED6512">
      <w:pPr>
        <w:jc w:val="both"/>
        <w:rPr>
          <w:rFonts w:ascii="Garamond" w:hAnsi="Garamond" w:cs="Times New Roman"/>
          <w:color w:val="222222"/>
          <w:sz w:val="20"/>
          <w:szCs w:val="20"/>
          <w:shd w:val="clear" w:color="auto" w:fill="FFFFFF"/>
        </w:rPr>
      </w:pPr>
      <w:r w:rsidRPr="00773A27">
        <w:rPr>
          <w:rFonts w:ascii="Garamond" w:hAnsi="Garamond" w:cs="Times New Roman"/>
          <w:color w:val="222222"/>
          <w:sz w:val="20"/>
          <w:szCs w:val="20"/>
          <w:shd w:val="clear" w:color="auto" w:fill="FFFFFF"/>
        </w:rPr>
        <w:t>Il seminario intende ripercorrere alcune delle questioni, di carattere filologico e interpretativo, legate all'ambito dei primi commenti danteschi. La lettura, lo studio e l'edizione di questi testi pone infatti dei problemi particolari e ricorrenti, come - per dirne alcuni - la presenza di più stati redazionali, i dubbi sulle attribuzioni, l'importanza delle fonti e dell'</w:t>
      </w:r>
      <w:r w:rsidRPr="00773A27">
        <w:rPr>
          <w:rFonts w:ascii="Garamond" w:hAnsi="Garamond" w:cs="Times New Roman"/>
          <w:i/>
          <w:iCs/>
          <w:color w:val="222222"/>
          <w:sz w:val="20"/>
          <w:szCs w:val="20"/>
          <w:shd w:val="clear" w:color="auto" w:fill="FFFFFF"/>
        </w:rPr>
        <w:t>emendatio ex fonte</w:t>
      </w:r>
      <w:r w:rsidRPr="00773A27">
        <w:rPr>
          <w:rFonts w:ascii="Garamond" w:hAnsi="Garamond" w:cs="Times New Roman"/>
          <w:color w:val="222222"/>
          <w:sz w:val="20"/>
          <w:szCs w:val="20"/>
          <w:shd w:val="clear" w:color="auto" w:fill="FFFFFF"/>
        </w:rPr>
        <w:t>, l'attendibilità delle notizie su Dante. In particolare, si porrà l'accento sull'opera esegetica di Pietro Alighieri, che contiene in sé tutti gli elementi che lo rendono un caso di studio paradigmatico di questa particolare tipologia testuale.</w:t>
      </w:r>
    </w:p>
    <w:p w14:paraId="6B0FE0DF" w14:textId="77777777" w:rsidR="00ED6512" w:rsidRPr="00773A27" w:rsidRDefault="00ED6512" w:rsidP="00ED6512">
      <w:pPr>
        <w:rPr>
          <w:rFonts w:ascii="Garamond" w:eastAsia="Times New Roman" w:hAnsi="Garamond" w:cs="Times New Roman"/>
        </w:rPr>
      </w:pPr>
    </w:p>
    <w:p w14:paraId="5B32CA9D" w14:textId="77777777" w:rsidR="00ED6512" w:rsidRPr="00773A27" w:rsidRDefault="00ED6512" w:rsidP="00ED6512">
      <w:pPr>
        <w:rPr>
          <w:rFonts w:ascii="Garamond" w:hAnsi="Garamond"/>
        </w:rPr>
      </w:pPr>
    </w:p>
    <w:p w14:paraId="4693CFC3" w14:textId="77777777" w:rsidR="00ED6512" w:rsidRDefault="00ED6512" w:rsidP="00ED6512">
      <w:pPr>
        <w:rPr>
          <w:rFonts w:ascii="Garamond" w:eastAsia="Times New Roman" w:hAnsi="Garamond" w:cs="Times New Roman"/>
        </w:rPr>
      </w:pPr>
      <w:r>
        <w:rPr>
          <w:rFonts w:ascii="Garamond" w:eastAsia="Times New Roman" w:hAnsi="Garamond" w:cs="Times New Roman"/>
        </w:rPr>
        <w:t xml:space="preserve">Federico Baricci </w:t>
      </w:r>
      <w:r>
        <w:rPr>
          <w:rFonts w:ascii="Garamond" w:hAnsi="Garamond"/>
        </w:rPr>
        <w:t>(SSM – Napoli)</w:t>
      </w:r>
    </w:p>
    <w:p w14:paraId="2F9646CE" w14:textId="77777777" w:rsidR="00ED6512" w:rsidRDefault="00ED6512" w:rsidP="00ED6512">
      <w:pPr>
        <w:rPr>
          <w:rFonts w:ascii="Garamond" w:eastAsia="Times New Roman" w:hAnsi="Garamond" w:cs="Times New Roman"/>
        </w:rPr>
      </w:pPr>
      <w:r w:rsidRPr="00773A27">
        <w:rPr>
          <w:rFonts w:ascii="Garamond" w:eastAsia="Times New Roman" w:hAnsi="Garamond" w:cs="Times New Roman"/>
          <w:i/>
        </w:rPr>
        <w:t>Il lessico dialettale nel latino macaronico. Esperienze dal cantiere del glossario del «Baldus»</w:t>
      </w:r>
      <w:r w:rsidRPr="00773A27">
        <w:rPr>
          <w:rFonts w:ascii="Garamond" w:eastAsia="Times New Roman" w:hAnsi="Garamond" w:cs="Times New Roman"/>
        </w:rPr>
        <w:t xml:space="preserve">, </w:t>
      </w:r>
    </w:p>
    <w:p w14:paraId="332713F2" w14:textId="089021AD" w:rsidR="00ED6512" w:rsidRPr="00773A27" w:rsidRDefault="00ED6512" w:rsidP="00ED6512">
      <w:pPr>
        <w:rPr>
          <w:rFonts w:ascii="Garamond" w:eastAsia="Times New Roman" w:hAnsi="Garamond" w:cs="Times New Roman"/>
        </w:rPr>
      </w:pPr>
      <w:r w:rsidRPr="00773A27">
        <w:rPr>
          <w:rFonts w:ascii="Garamond" w:eastAsia="Times New Roman" w:hAnsi="Garamond" w:cs="Times New Roman"/>
        </w:rPr>
        <w:t xml:space="preserve">30 novembre, </w:t>
      </w:r>
      <w:r>
        <w:rPr>
          <w:rFonts w:ascii="Garamond" w:eastAsia="Times New Roman" w:hAnsi="Garamond" w:cs="Times New Roman"/>
        </w:rPr>
        <w:t>1</w:t>
      </w:r>
      <w:r w:rsidRPr="00ED6512">
        <w:rPr>
          <w:rFonts w:ascii="Garamond" w:eastAsia="Times New Roman" w:hAnsi="Garamond" w:cs="Times New Roman"/>
        </w:rPr>
        <w:t xml:space="preserve">, 2, 3 </w:t>
      </w:r>
      <w:r w:rsidR="0033553D">
        <w:rPr>
          <w:rFonts w:ascii="Garamond" w:eastAsia="Times New Roman" w:hAnsi="Garamond" w:cs="Times New Roman"/>
        </w:rPr>
        <w:t>dicembre 2020, ore 11-13 – TEAM</w:t>
      </w:r>
    </w:p>
    <w:p w14:paraId="7D34ECD9" w14:textId="77777777" w:rsidR="00ED6512" w:rsidRPr="00773A27" w:rsidRDefault="00ED6512" w:rsidP="00ED6512">
      <w:pPr>
        <w:jc w:val="both"/>
        <w:rPr>
          <w:rFonts w:ascii="Garamond" w:hAnsi="Garamond" w:cs="Times New Roman"/>
          <w:sz w:val="20"/>
          <w:szCs w:val="20"/>
        </w:rPr>
      </w:pPr>
    </w:p>
    <w:p w14:paraId="726F3B0A" w14:textId="77777777" w:rsidR="00ED6512" w:rsidRPr="00773A27" w:rsidRDefault="00ED6512" w:rsidP="00ED6512">
      <w:pPr>
        <w:jc w:val="both"/>
        <w:rPr>
          <w:rFonts w:ascii="Garamond" w:hAnsi="Garamond" w:cs="Times New Roman"/>
          <w:sz w:val="20"/>
          <w:szCs w:val="20"/>
        </w:rPr>
      </w:pPr>
      <w:r w:rsidRPr="00773A27">
        <w:rPr>
          <w:rFonts w:ascii="Garamond" w:hAnsi="Garamond" w:cs="Times New Roman"/>
          <w:sz w:val="20"/>
          <w:szCs w:val="20"/>
        </w:rPr>
        <w:t xml:space="preserve">Il </w:t>
      </w:r>
      <w:r w:rsidRPr="00773A27">
        <w:rPr>
          <w:rFonts w:ascii="Garamond" w:hAnsi="Garamond" w:cs="Times New Roman"/>
          <w:i/>
          <w:iCs/>
          <w:sz w:val="20"/>
          <w:szCs w:val="20"/>
        </w:rPr>
        <w:t>Baldus</w:t>
      </w:r>
      <w:r w:rsidRPr="00773A27">
        <w:rPr>
          <w:rFonts w:ascii="Garamond" w:hAnsi="Garamond" w:cs="Times New Roman"/>
          <w:sz w:val="20"/>
          <w:szCs w:val="20"/>
        </w:rPr>
        <w:t xml:space="preserve"> di Teofilo Folengo (1491-1544) non è soltanto un capolavoro letterario, ma anche una fonte ricchissima, e ad oggi poco esplorata, di lessico dialettale. Il seminario illustra le ricerche legate al cantiere del </w:t>
      </w:r>
      <w:r w:rsidRPr="00773A27">
        <w:rPr>
          <w:rFonts w:ascii="Garamond" w:hAnsi="Garamond" w:cs="Times New Roman"/>
          <w:i/>
          <w:iCs/>
          <w:sz w:val="20"/>
          <w:szCs w:val="20"/>
        </w:rPr>
        <w:t>Glossario dialettale diacronico</w:t>
      </w:r>
      <w:r w:rsidRPr="00773A27">
        <w:rPr>
          <w:rFonts w:ascii="Garamond" w:hAnsi="Garamond" w:cs="Times New Roman"/>
          <w:sz w:val="20"/>
          <w:szCs w:val="20"/>
        </w:rPr>
        <w:t xml:space="preserve"> dell’opera e si concentra in particolare sui problemi metodologici che si incontrano nello studio lessicografico di un testo in latino macaronico, con aperture ad ambiti diversi come la filologia d’autore.    </w:t>
      </w:r>
    </w:p>
    <w:p w14:paraId="3038D25D" w14:textId="77777777" w:rsidR="00ED6512" w:rsidRPr="00773A27" w:rsidRDefault="00ED6512" w:rsidP="00ED6512">
      <w:pPr>
        <w:rPr>
          <w:rFonts w:ascii="Garamond" w:eastAsia="Times New Roman" w:hAnsi="Garamond" w:cs="Times New Roman"/>
        </w:rPr>
      </w:pPr>
    </w:p>
    <w:p w14:paraId="0EEB0AA3" w14:textId="77777777" w:rsidR="00B43635" w:rsidRDefault="00B43635" w:rsidP="00ED6512">
      <w:pPr>
        <w:jc w:val="both"/>
        <w:rPr>
          <w:rFonts w:ascii="Garamond" w:hAnsi="Garamond"/>
        </w:rPr>
      </w:pPr>
      <w:r>
        <w:rPr>
          <w:rFonts w:ascii="Garamond" w:hAnsi="Garamond"/>
        </w:rPr>
        <w:t>Federico Ruggiero (SSM – Napoli)</w:t>
      </w:r>
      <w:r w:rsidR="00ED6512" w:rsidRPr="00773A27">
        <w:rPr>
          <w:rFonts w:ascii="Garamond" w:hAnsi="Garamond"/>
        </w:rPr>
        <w:t xml:space="preserve"> </w:t>
      </w:r>
    </w:p>
    <w:p w14:paraId="6A03C250" w14:textId="77777777" w:rsidR="00B43635" w:rsidRDefault="00ED6512" w:rsidP="00ED6512">
      <w:pPr>
        <w:jc w:val="both"/>
        <w:rPr>
          <w:rFonts w:ascii="Garamond" w:hAnsi="Garamond"/>
        </w:rPr>
      </w:pPr>
      <w:r w:rsidRPr="00773A27">
        <w:rPr>
          <w:rFonts w:ascii="Garamond" w:hAnsi="Garamond"/>
          <w:i/>
        </w:rPr>
        <w:t xml:space="preserve">«Il più disgraziato tra i disgraziati canzonieri antichi»: tra le dubbie di Cino da Pistoia </w:t>
      </w:r>
    </w:p>
    <w:p w14:paraId="2D42729F" w14:textId="61FA01F2" w:rsidR="00ED6512" w:rsidRPr="00773A27" w:rsidRDefault="00ED6512" w:rsidP="00ED6512">
      <w:pPr>
        <w:jc w:val="both"/>
        <w:rPr>
          <w:rFonts w:ascii="Garamond" w:eastAsia="Times New Roman" w:hAnsi="Garamond" w:cs="Times New Roman"/>
        </w:rPr>
      </w:pPr>
      <w:r w:rsidRPr="00ED6512">
        <w:rPr>
          <w:rFonts w:ascii="Garamond" w:hAnsi="Garamond"/>
        </w:rPr>
        <w:t>14 e 15 dicembre 2020,</w:t>
      </w:r>
      <w:r w:rsidRPr="00773A27">
        <w:rPr>
          <w:rFonts w:ascii="Garamond" w:hAnsi="Garamond"/>
        </w:rPr>
        <w:t xml:space="preserve"> ore 11-13 </w:t>
      </w:r>
      <w:r w:rsidR="0033553D">
        <w:rPr>
          <w:rFonts w:ascii="Garamond" w:eastAsia="Times New Roman" w:hAnsi="Garamond" w:cs="Times New Roman"/>
        </w:rPr>
        <w:t>- TEAM</w:t>
      </w:r>
    </w:p>
    <w:p w14:paraId="69340564" w14:textId="77777777" w:rsidR="00ED6512" w:rsidRPr="00773A27" w:rsidRDefault="00ED6512" w:rsidP="00ED6512">
      <w:pPr>
        <w:jc w:val="both"/>
        <w:rPr>
          <w:rFonts w:ascii="Garamond" w:hAnsi="Garamond" w:cs="Times New Roman"/>
          <w:sz w:val="20"/>
          <w:szCs w:val="20"/>
        </w:rPr>
      </w:pPr>
    </w:p>
    <w:p w14:paraId="0BBFC00C" w14:textId="77777777" w:rsidR="00ED6512" w:rsidRPr="00773A27" w:rsidRDefault="00ED6512" w:rsidP="00B43635">
      <w:pPr>
        <w:jc w:val="both"/>
        <w:rPr>
          <w:rFonts w:ascii="Garamond" w:eastAsia="Times New Roman" w:hAnsi="Garamond" w:cs="Times New Roman"/>
          <w:sz w:val="20"/>
          <w:szCs w:val="20"/>
        </w:rPr>
      </w:pPr>
      <w:r w:rsidRPr="00773A27">
        <w:rPr>
          <w:rFonts w:ascii="Garamond" w:eastAsia="Times New Roman" w:hAnsi="Garamond" w:cs="Times New Roman"/>
          <w:sz w:val="20"/>
          <w:szCs w:val="20"/>
        </w:rPr>
        <w:t>La definizione del corpus lirico di Cino da Pistoia, in assenza di una edizione critica moderna, resta tutt'oggi di problematica definizione. Le lezioni si propongono di porre l'accento sul canone delle rime dubbie, prendendo inizialmente spunto da due casi di studio affrontati di recente per poi procedere a riflessioni di carattere più generale sulle modalità di ricezione e interpretazione dei poeti italiani del primo Trecento;</w:t>
      </w:r>
    </w:p>
    <w:p w14:paraId="5637435B" w14:textId="77777777" w:rsidR="00ED6512" w:rsidRPr="00773A27" w:rsidRDefault="00ED6512" w:rsidP="00ED6512">
      <w:pPr>
        <w:jc w:val="both"/>
        <w:rPr>
          <w:rFonts w:ascii="Garamond" w:hAnsi="Garamond"/>
        </w:rPr>
      </w:pPr>
    </w:p>
    <w:p w14:paraId="5EEE1AC2" w14:textId="77777777" w:rsidR="00B43635" w:rsidRDefault="00ED6512" w:rsidP="00ED6512">
      <w:pPr>
        <w:jc w:val="both"/>
        <w:rPr>
          <w:rFonts w:ascii="Garamond" w:hAnsi="Garamond"/>
        </w:rPr>
      </w:pPr>
      <w:r w:rsidRPr="00773A27">
        <w:rPr>
          <w:rFonts w:ascii="Garamond" w:hAnsi="Garamond"/>
          <w:i/>
        </w:rPr>
        <w:t>Testi per e su Dante. Compianti, biglietti d'accompagnamento, cedole librarie</w:t>
      </w:r>
    </w:p>
    <w:p w14:paraId="6F85644F" w14:textId="43572BA6" w:rsidR="00ED6512" w:rsidRPr="00773A27" w:rsidRDefault="00ED6512" w:rsidP="00ED6512">
      <w:pPr>
        <w:jc w:val="both"/>
        <w:rPr>
          <w:rFonts w:ascii="Garamond" w:eastAsia="Times New Roman" w:hAnsi="Garamond" w:cs="Times New Roman"/>
        </w:rPr>
      </w:pPr>
      <w:r w:rsidRPr="00ED6512">
        <w:rPr>
          <w:rFonts w:ascii="Garamond" w:hAnsi="Garamond"/>
        </w:rPr>
        <w:t>16 e 17 dicembre 2020</w:t>
      </w:r>
      <w:r w:rsidRPr="00773A27">
        <w:rPr>
          <w:rFonts w:ascii="Garamond" w:hAnsi="Garamond"/>
        </w:rPr>
        <w:t xml:space="preserve">, ore 11-13 </w:t>
      </w:r>
      <w:r w:rsidRPr="00ED6512">
        <w:rPr>
          <w:rFonts w:ascii="Garamond" w:eastAsia="Times New Roman" w:hAnsi="Garamond" w:cs="Times New Roman"/>
        </w:rPr>
        <w:t xml:space="preserve">– </w:t>
      </w:r>
      <w:r w:rsidR="0033553D">
        <w:rPr>
          <w:rFonts w:ascii="Garamond" w:eastAsia="Times New Roman" w:hAnsi="Garamond" w:cs="Times New Roman"/>
        </w:rPr>
        <w:t>TEAM</w:t>
      </w:r>
    </w:p>
    <w:p w14:paraId="6B6610C0" w14:textId="77777777" w:rsidR="00ED6512" w:rsidRPr="00773A27" w:rsidRDefault="00ED6512" w:rsidP="00ED6512">
      <w:pPr>
        <w:jc w:val="both"/>
        <w:rPr>
          <w:rFonts w:ascii="Garamond" w:hAnsi="Garamond" w:cs="Times New Roman"/>
          <w:sz w:val="20"/>
          <w:szCs w:val="20"/>
        </w:rPr>
      </w:pPr>
    </w:p>
    <w:p w14:paraId="459D7EE0" w14:textId="77777777" w:rsidR="00ED6512" w:rsidRPr="00773A27" w:rsidRDefault="00ED6512" w:rsidP="00B43635">
      <w:pPr>
        <w:jc w:val="both"/>
        <w:rPr>
          <w:rFonts w:ascii="Garamond" w:eastAsia="Times New Roman" w:hAnsi="Garamond" w:cs="Times New Roman"/>
          <w:sz w:val="20"/>
          <w:szCs w:val="20"/>
        </w:rPr>
      </w:pPr>
      <w:r w:rsidRPr="00773A27">
        <w:rPr>
          <w:rFonts w:ascii="Garamond" w:eastAsia="Times New Roman" w:hAnsi="Garamond" w:cs="Times New Roman"/>
          <w:sz w:val="20"/>
          <w:szCs w:val="20"/>
        </w:rPr>
        <w:t>Nell' abbondante messe di testi scritti a ridosso della morte di Dante al fine di celebrarne la grandezza, i componimenti poetici occupano una posizione decisamente peculiare, sia per le caratteristiche retorico-argomentative adoperate, sia per la varietà delle questioni di volta in volta poste sul tavolo. Il seminario intende illustrarne alcuni, particolarmente utili per l'utilità filologica e/o storico-letteraria delle informazioni che veicolano. </w:t>
      </w:r>
    </w:p>
    <w:p w14:paraId="46192B38" w14:textId="77777777" w:rsidR="00ED6512" w:rsidRPr="00773A27" w:rsidRDefault="00ED6512" w:rsidP="00ED6512">
      <w:pPr>
        <w:jc w:val="both"/>
        <w:rPr>
          <w:rFonts w:ascii="Garamond" w:hAnsi="Garamond"/>
        </w:rPr>
      </w:pPr>
    </w:p>
    <w:p w14:paraId="4E9BE6FF" w14:textId="77777777" w:rsidR="00ED6512" w:rsidRPr="00773A27" w:rsidRDefault="00ED6512" w:rsidP="00ED6512">
      <w:pPr>
        <w:jc w:val="both"/>
        <w:rPr>
          <w:rFonts w:ascii="Garamond" w:hAnsi="Garamond"/>
        </w:rPr>
      </w:pPr>
    </w:p>
    <w:p w14:paraId="4DF9B4CE" w14:textId="77777777" w:rsidR="00B43635" w:rsidRDefault="00ED6512" w:rsidP="00ED6512">
      <w:pPr>
        <w:jc w:val="both"/>
        <w:rPr>
          <w:rFonts w:ascii="Garamond" w:hAnsi="Garamond"/>
        </w:rPr>
      </w:pPr>
      <w:r w:rsidRPr="00773A27">
        <w:rPr>
          <w:rFonts w:ascii="Garamond" w:hAnsi="Garamond"/>
        </w:rPr>
        <w:t xml:space="preserve">Andrea Salvo Rossi, </w:t>
      </w:r>
    </w:p>
    <w:p w14:paraId="7F9A1973" w14:textId="77777777" w:rsidR="00B43635" w:rsidRDefault="00ED6512" w:rsidP="00ED6512">
      <w:pPr>
        <w:jc w:val="both"/>
        <w:rPr>
          <w:rFonts w:ascii="Garamond" w:hAnsi="Garamond"/>
        </w:rPr>
      </w:pPr>
      <w:r w:rsidRPr="00773A27">
        <w:rPr>
          <w:rFonts w:ascii="Garamond" w:hAnsi="Garamond"/>
          <w:i/>
        </w:rPr>
        <w:t>Machiavelli, Livio e la critica delle fonti</w:t>
      </w:r>
      <w:r w:rsidRPr="00773A27">
        <w:rPr>
          <w:rFonts w:ascii="Garamond" w:hAnsi="Garamond"/>
        </w:rPr>
        <w:t xml:space="preserve">, </w:t>
      </w:r>
    </w:p>
    <w:p w14:paraId="55CF5014" w14:textId="641A4CE7" w:rsidR="00ED6512" w:rsidRPr="00773A27" w:rsidRDefault="00ED6512" w:rsidP="00ED6512">
      <w:pPr>
        <w:jc w:val="both"/>
        <w:rPr>
          <w:rFonts w:ascii="Garamond" w:hAnsi="Garamond"/>
        </w:rPr>
      </w:pPr>
      <w:r w:rsidRPr="00773A27">
        <w:rPr>
          <w:rFonts w:ascii="Garamond" w:hAnsi="Garamond"/>
        </w:rPr>
        <w:t>11, 12, 14, 15 gennaio 2021, ore 11-13</w:t>
      </w:r>
      <w:bookmarkEnd w:id="0"/>
      <w:bookmarkEnd w:id="1"/>
      <w:r w:rsidRPr="00773A27">
        <w:rPr>
          <w:rFonts w:ascii="Garamond" w:hAnsi="Garamond"/>
        </w:rPr>
        <w:t xml:space="preserve"> </w:t>
      </w:r>
      <w:r w:rsidRPr="00B43635">
        <w:rPr>
          <w:rFonts w:ascii="Garamond" w:eastAsia="Times New Roman" w:hAnsi="Garamond" w:cs="Times New Roman"/>
        </w:rPr>
        <w:t xml:space="preserve">– </w:t>
      </w:r>
      <w:r w:rsidR="0033553D">
        <w:rPr>
          <w:rFonts w:ascii="Garamond" w:eastAsia="Times New Roman" w:hAnsi="Garamond" w:cs="Times New Roman"/>
        </w:rPr>
        <w:t>TEAM</w:t>
      </w:r>
    </w:p>
    <w:p w14:paraId="0D40007C" w14:textId="77777777" w:rsidR="00B43635" w:rsidRDefault="00B43635" w:rsidP="00ED6512">
      <w:pPr>
        <w:rPr>
          <w:rFonts w:ascii="Garamond" w:hAnsi="Garamond" w:cs="Times New Roman"/>
          <w:sz w:val="20"/>
          <w:szCs w:val="20"/>
        </w:rPr>
      </w:pPr>
    </w:p>
    <w:p w14:paraId="6B5F5A21" w14:textId="77777777" w:rsidR="00ED6512" w:rsidRPr="00ED6512" w:rsidRDefault="00ED6512" w:rsidP="000576C0">
      <w:pPr>
        <w:jc w:val="both"/>
        <w:rPr>
          <w:rFonts w:ascii="Garamond" w:eastAsia="Times New Roman" w:hAnsi="Garamond" w:cs="Times New Roman"/>
          <w:color w:val="auto"/>
          <w:sz w:val="20"/>
          <w:szCs w:val="20"/>
        </w:rPr>
      </w:pPr>
      <w:r w:rsidRPr="00697AD8">
        <w:rPr>
          <w:rFonts w:ascii="Garamond" w:eastAsia="Times New Roman" w:hAnsi="Garamond" w:cs="Times New Roman"/>
          <w:sz w:val="20"/>
          <w:szCs w:val="20"/>
        </w:rPr>
        <w:t>Il seminario sarà dedicato al riuso delle fonti storiografiche antiche nei 'Discorsi sopra la prima deca di Tito Livio'. Dopo un’introduzione sui problemi posti dal caso in esame e sulle modalità di lavoro utilizzabili per la costruzione di una tipologia dei riferimenti liviani di Machiavelli, saranno presentati tre casi di studio, relativi rispettivamente alle citazioni latine, alle traduzioni e alle riscritture narrative delle fonti presenti nell’opera.</w:t>
      </w:r>
    </w:p>
    <w:p w14:paraId="44118FF6" w14:textId="77777777" w:rsidR="00ED6512" w:rsidRDefault="00ED6512" w:rsidP="00ED6512">
      <w:pPr>
        <w:jc w:val="both"/>
        <w:rPr>
          <w:rFonts w:ascii="Garamond" w:hAnsi="Garamond"/>
        </w:rPr>
      </w:pPr>
    </w:p>
    <w:p w14:paraId="3B7AA2F0" w14:textId="08EB2FAC" w:rsidR="0033553D" w:rsidRPr="0033553D" w:rsidRDefault="0033553D" w:rsidP="0033553D">
      <w:pPr>
        <w:shd w:val="clear" w:color="auto" w:fill="FFFFFF"/>
        <w:jc w:val="both"/>
        <w:rPr>
          <w:rFonts w:ascii="Garamond" w:eastAsia="Times New Roman" w:hAnsi="Garamond" w:cs="Times New Roman"/>
          <w:sz w:val="28"/>
          <w:szCs w:val="28"/>
          <w:lang w:eastAsia="it-IT"/>
        </w:rPr>
      </w:pPr>
      <w:r>
        <w:rPr>
          <w:rFonts w:ascii="Garamond" w:eastAsia="Times New Roman" w:hAnsi="Garamond" w:cs="Times New Roman"/>
          <w:sz w:val="28"/>
          <w:szCs w:val="28"/>
          <w:lang w:eastAsia="it-IT"/>
        </w:rPr>
        <w:t xml:space="preserve">Per tutti i seminari del ciclo </w:t>
      </w:r>
      <w:r w:rsidRPr="0033553D">
        <w:rPr>
          <w:rFonts w:ascii="Garamond" w:eastAsia="Times New Roman" w:hAnsi="Garamond" w:cs="Times New Roman"/>
          <w:i/>
          <w:sz w:val="28"/>
          <w:szCs w:val="28"/>
          <w:lang w:eastAsia="it-IT"/>
        </w:rPr>
        <w:t>Esperienze di ricerca</w:t>
      </w:r>
      <w:r w:rsidRPr="0033553D">
        <w:rPr>
          <w:rFonts w:ascii="Garamond" w:eastAsia="Times New Roman" w:hAnsi="Garamond" w:cs="Times New Roman"/>
          <w:sz w:val="28"/>
          <w:szCs w:val="28"/>
          <w:lang w:eastAsia="it-IT"/>
        </w:rPr>
        <w:t xml:space="preserve"> i d</w:t>
      </w:r>
      <w:r>
        <w:rPr>
          <w:rFonts w:ascii="Garamond" w:eastAsia="Times New Roman" w:hAnsi="Garamond" w:cs="Times New Roman"/>
          <w:sz w:val="28"/>
          <w:szCs w:val="28"/>
          <w:lang w:eastAsia="it-IT"/>
        </w:rPr>
        <w:t>ottorandi devono iscriversi al T</w:t>
      </w:r>
      <w:r w:rsidRPr="0033553D">
        <w:rPr>
          <w:rFonts w:ascii="Garamond" w:eastAsia="Times New Roman" w:hAnsi="Garamond" w:cs="Times New Roman"/>
          <w:sz w:val="28"/>
          <w:szCs w:val="28"/>
          <w:lang w:eastAsia="it-IT"/>
        </w:rPr>
        <w:t>eam con questo link:</w:t>
      </w:r>
    </w:p>
    <w:p w14:paraId="6AC9B2E4" w14:textId="77777777" w:rsidR="0033553D" w:rsidRPr="0033553D" w:rsidRDefault="0033553D" w:rsidP="0033553D">
      <w:pPr>
        <w:shd w:val="clear" w:color="auto" w:fill="FFFFFF"/>
        <w:jc w:val="both"/>
        <w:rPr>
          <w:rFonts w:ascii="Garamond" w:eastAsia="Times New Roman" w:hAnsi="Garamond" w:cs="Times New Roman"/>
          <w:sz w:val="28"/>
          <w:szCs w:val="28"/>
          <w:lang w:eastAsia="it-IT"/>
        </w:rPr>
      </w:pPr>
    </w:p>
    <w:p w14:paraId="56E0CFA2" w14:textId="77777777" w:rsidR="0033553D" w:rsidRPr="0033553D" w:rsidRDefault="0033553D" w:rsidP="0033553D">
      <w:pPr>
        <w:shd w:val="clear" w:color="auto" w:fill="FFFFFF"/>
        <w:jc w:val="both"/>
        <w:rPr>
          <w:rFonts w:ascii="Garamond" w:eastAsia="Times New Roman" w:hAnsi="Garamond" w:cs="Times New Roman"/>
          <w:sz w:val="28"/>
          <w:szCs w:val="28"/>
          <w:lang w:eastAsia="it-IT"/>
        </w:rPr>
      </w:pPr>
      <w:hyperlink r:id="rId4" w:tgtFrame="_blank" w:history="1">
        <w:r w:rsidRPr="0033553D">
          <w:rPr>
            <w:rFonts w:ascii="Garamond" w:eastAsia="Times New Roman" w:hAnsi="Garamond" w:cs="Times New Roman"/>
            <w:color w:val="333399"/>
            <w:sz w:val="28"/>
            <w:szCs w:val="28"/>
            <w:lang w:eastAsia="it-IT"/>
          </w:rPr>
          <w:t>https://teams.microsoft.com/l/team/19%3ad763573d0a644d47b24e547531b55216%40thread.tacv2/conversations?groupId=9c1e4f90-0e9b-4d60-9391-609e30cdeae6&amp;tenantId=2fcfe26a-bb62-46b0-b1e3-28f9da0c45fd</w:t>
        </w:r>
      </w:hyperlink>
    </w:p>
    <w:p w14:paraId="098A6EF8" w14:textId="77777777" w:rsidR="0033553D" w:rsidRPr="0033553D" w:rsidRDefault="0033553D" w:rsidP="0033553D">
      <w:pPr>
        <w:shd w:val="clear" w:color="auto" w:fill="FFFFFF"/>
        <w:jc w:val="both"/>
        <w:rPr>
          <w:rFonts w:ascii="Garamond" w:eastAsia="Times New Roman" w:hAnsi="Garamond" w:cs="Times New Roman"/>
          <w:sz w:val="28"/>
          <w:szCs w:val="28"/>
          <w:lang w:eastAsia="it-IT"/>
        </w:rPr>
      </w:pPr>
    </w:p>
    <w:p w14:paraId="1ECFCFE6" w14:textId="77777777" w:rsidR="0033553D" w:rsidRPr="0033553D" w:rsidRDefault="0033553D" w:rsidP="0033553D">
      <w:pPr>
        <w:shd w:val="clear" w:color="auto" w:fill="FFFFFF"/>
        <w:jc w:val="both"/>
        <w:rPr>
          <w:rFonts w:ascii="Garamond" w:eastAsia="Times New Roman" w:hAnsi="Garamond" w:cs="Times New Roman"/>
          <w:sz w:val="28"/>
          <w:szCs w:val="28"/>
          <w:lang w:eastAsia="it-IT"/>
        </w:rPr>
      </w:pPr>
      <w:r w:rsidRPr="0033553D">
        <w:rPr>
          <w:rFonts w:ascii="Garamond" w:eastAsia="Times New Roman" w:hAnsi="Garamond" w:cs="Times New Roman"/>
          <w:sz w:val="28"/>
          <w:szCs w:val="28"/>
          <w:lang w:eastAsia="it-IT"/>
        </w:rPr>
        <w:t>oppure usando l'opzione "partecipa a un team con un codice", col seguente codice: </w:t>
      </w:r>
      <w:r w:rsidRPr="0033553D">
        <w:rPr>
          <w:rFonts w:ascii="Garamond" w:eastAsia="Times New Roman" w:hAnsi="Garamond" w:cs="Segoe UI"/>
          <w:b/>
          <w:bCs/>
          <w:color w:val="252423"/>
          <w:sz w:val="28"/>
          <w:szCs w:val="28"/>
          <w:lang w:eastAsia="it-IT"/>
        </w:rPr>
        <w:t>mu9k0h7</w:t>
      </w:r>
    </w:p>
    <w:p w14:paraId="2567800D" w14:textId="77777777" w:rsidR="0033553D" w:rsidRPr="0033553D" w:rsidRDefault="0033553D" w:rsidP="0033553D">
      <w:pPr>
        <w:shd w:val="clear" w:color="auto" w:fill="FFFFFF"/>
        <w:rPr>
          <w:rFonts w:ascii="Verdana" w:eastAsia="Times New Roman" w:hAnsi="Verdana" w:cs="Times New Roman"/>
          <w:sz w:val="18"/>
          <w:szCs w:val="18"/>
          <w:lang w:eastAsia="it-IT"/>
        </w:rPr>
      </w:pPr>
      <w:r w:rsidRPr="0033553D">
        <w:rPr>
          <w:rFonts w:ascii="Verdana" w:eastAsia="Times New Roman" w:hAnsi="Verdana" w:cs="Times New Roman"/>
          <w:sz w:val="18"/>
          <w:szCs w:val="18"/>
          <w:lang w:eastAsia="it-IT"/>
        </w:rPr>
        <w:t> </w:t>
      </w:r>
    </w:p>
    <w:p w14:paraId="4CCB758F" w14:textId="77777777" w:rsidR="0033553D" w:rsidRDefault="0033553D" w:rsidP="00ED6512">
      <w:pPr>
        <w:jc w:val="both"/>
        <w:rPr>
          <w:rFonts w:ascii="Garamond" w:hAnsi="Garamond"/>
        </w:rPr>
      </w:pPr>
    </w:p>
    <w:p w14:paraId="3469C92A" w14:textId="77777777" w:rsidR="0033553D" w:rsidRDefault="0033553D" w:rsidP="00ED6512">
      <w:pPr>
        <w:jc w:val="both"/>
        <w:rPr>
          <w:rFonts w:ascii="Garamond" w:hAnsi="Garamond"/>
        </w:rPr>
      </w:pPr>
    </w:p>
    <w:p w14:paraId="59571E68" w14:textId="77777777" w:rsidR="0033553D" w:rsidRDefault="0033553D" w:rsidP="00ED6512">
      <w:pPr>
        <w:jc w:val="both"/>
        <w:rPr>
          <w:rFonts w:ascii="Garamond" w:hAnsi="Garamond"/>
        </w:rPr>
      </w:pPr>
    </w:p>
    <w:p w14:paraId="753CCB11" w14:textId="77777777" w:rsidR="00E84703" w:rsidRPr="00773A27" w:rsidRDefault="00E84703" w:rsidP="00E84703">
      <w:pPr>
        <w:jc w:val="both"/>
        <w:rPr>
          <w:rFonts w:ascii="Garamond" w:hAnsi="Garamond"/>
        </w:rPr>
      </w:pPr>
      <w:r w:rsidRPr="00773A27">
        <w:rPr>
          <w:rFonts w:ascii="Garamond" w:hAnsi="Garamond"/>
        </w:rPr>
        <w:t>II SERIE – METODI E MODELLI</w:t>
      </w:r>
    </w:p>
    <w:p w14:paraId="70CCA076" w14:textId="77777777" w:rsidR="00ED6512" w:rsidRDefault="00ED6512" w:rsidP="00ED6512">
      <w:pPr>
        <w:jc w:val="both"/>
        <w:rPr>
          <w:rFonts w:ascii="Garamond" w:hAnsi="Garamond"/>
        </w:rPr>
      </w:pPr>
    </w:p>
    <w:p w14:paraId="38474C34" w14:textId="616239D3" w:rsidR="00E84703" w:rsidRDefault="00E84703" w:rsidP="00ED6512">
      <w:pPr>
        <w:jc w:val="both"/>
        <w:rPr>
          <w:rFonts w:ascii="Garamond" w:hAnsi="Garamond"/>
        </w:rPr>
      </w:pPr>
      <w:r>
        <w:rPr>
          <w:rFonts w:ascii="Garamond" w:hAnsi="Garamond"/>
        </w:rPr>
        <w:t>Gabriele Frasca (SSM – Napoli; Università degli Studi di Salerno)</w:t>
      </w:r>
      <w:r w:rsidRPr="00773A27">
        <w:rPr>
          <w:rFonts w:ascii="Garamond" w:hAnsi="Garamond"/>
        </w:rPr>
        <w:t xml:space="preserve"> </w:t>
      </w:r>
    </w:p>
    <w:p w14:paraId="74D6159C" w14:textId="4E4BCD71" w:rsidR="00E84703" w:rsidRDefault="00E84703" w:rsidP="00ED6512">
      <w:pPr>
        <w:jc w:val="both"/>
        <w:rPr>
          <w:rFonts w:ascii="Garamond" w:hAnsi="Garamond"/>
        </w:rPr>
      </w:pPr>
      <w:r w:rsidRPr="00773A27">
        <w:rPr>
          <w:rFonts w:ascii="Garamond" w:hAnsi="Garamond"/>
          <w:i/>
        </w:rPr>
        <w:t>Le ultime volontà dell'autore: tra edizione e traduzione</w:t>
      </w:r>
      <w:r w:rsidRPr="00773A27">
        <w:rPr>
          <w:rFonts w:ascii="Garamond" w:hAnsi="Garamond"/>
        </w:rPr>
        <w:t xml:space="preserve"> </w:t>
      </w:r>
    </w:p>
    <w:p w14:paraId="46CCCE5F" w14:textId="5407E793" w:rsidR="00E84703" w:rsidRDefault="00E84703" w:rsidP="00ED6512">
      <w:pPr>
        <w:jc w:val="both"/>
        <w:rPr>
          <w:rFonts w:ascii="Garamond" w:hAnsi="Garamond"/>
        </w:rPr>
      </w:pPr>
      <w:r w:rsidRPr="00773A27">
        <w:rPr>
          <w:rFonts w:ascii="Garamond" w:hAnsi="Garamond"/>
        </w:rPr>
        <w:t>18, 20 e 21 gennaio 2021, ore 9-13</w:t>
      </w:r>
    </w:p>
    <w:p w14:paraId="3A15FB69" w14:textId="77777777" w:rsidR="00E84703" w:rsidRPr="00E84703" w:rsidRDefault="00E84703" w:rsidP="00E84703">
      <w:pPr>
        <w:rPr>
          <w:rFonts w:ascii="Garamond" w:hAnsi="Garamond"/>
        </w:rPr>
      </w:pPr>
    </w:p>
    <w:p w14:paraId="33C18ECF" w14:textId="77777777" w:rsidR="00E84703" w:rsidRPr="00E84703" w:rsidRDefault="00E84703" w:rsidP="00E84703">
      <w:pPr>
        <w:rPr>
          <w:rFonts w:ascii="Garamond" w:hAnsi="Garamond"/>
        </w:rPr>
      </w:pPr>
      <w:r w:rsidRPr="00E84703">
        <w:rPr>
          <w:rFonts w:ascii="Garamond" w:hAnsi="Garamond"/>
        </w:rPr>
        <w:t>Marco Cursi (SSM – Napoli; Università degli Studi di Napoli Federico II)</w:t>
      </w:r>
    </w:p>
    <w:p w14:paraId="4D153620" w14:textId="0917AC0F" w:rsidR="00E84703" w:rsidRPr="00E84703" w:rsidRDefault="00E84703" w:rsidP="00E84703">
      <w:pPr>
        <w:rPr>
          <w:rFonts w:ascii="Garamond" w:eastAsia="Times New Roman" w:hAnsi="Garamond" w:cs="Times New Roman"/>
          <w:shd w:val="clear" w:color="auto" w:fill="FFFFFF"/>
          <w:lang w:eastAsia="it-IT"/>
        </w:rPr>
      </w:pPr>
      <w:r w:rsidRPr="00E84703">
        <w:rPr>
          <w:rFonts w:ascii="Garamond" w:eastAsia="Times New Roman" w:hAnsi="Garamond" w:cs="Times New Roman"/>
          <w:i/>
          <w:shd w:val="clear" w:color="auto" w:fill="FFFFFF"/>
          <w:lang w:eastAsia="it-IT"/>
        </w:rPr>
        <w:t>"Perché la minestra si fredda": le scritture, i libri, la biblioteca  di Leonardo</w:t>
      </w:r>
      <w:r w:rsidRPr="00E84703">
        <w:rPr>
          <w:rFonts w:ascii="Garamond" w:eastAsia="Times New Roman" w:hAnsi="Garamond" w:cs="Times New Roman"/>
          <w:shd w:val="clear" w:color="auto" w:fill="FFFFFF"/>
          <w:lang w:eastAsia="it-IT"/>
        </w:rPr>
        <w:t xml:space="preserve"> </w:t>
      </w:r>
    </w:p>
    <w:p w14:paraId="0FE7A1C4" w14:textId="682F9F00" w:rsidR="00E84703" w:rsidRPr="00E84703" w:rsidRDefault="00E84703" w:rsidP="00E84703">
      <w:pPr>
        <w:rPr>
          <w:rFonts w:ascii="Garamond" w:hAnsi="Garamond"/>
        </w:rPr>
      </w:pPr>
      <w:r w:rsidRPr="00E84703">
        <w:rPr>
          <w:rFonts w:ascii="Garamond" w:eastAsia="Times New Roman" w:hAnsi="Garamond" w:cs="Times New Roman"/>
          <w:shd w:val="clear" w:color="auto" w:fill="FFFFFF"/>
          <w:lang w:eastAsia="it-IT"/>
        </w:rPr>
        <w:t>13,20,27</w:t>
      </w:r>
      <w:r>
        <w:rPr>
          <w:rFonts w:ascii="Garamond" w:eastAsia="Times New Roman" w:hAnsi="Garamond" w:cs="Times New Roman"/>
          <w:shd w:val="clear" w:color="auto" w:fill="FFFFFF"/>
          <w:lang w:eastAsia="it-IT"/>
        </w:rPr>
        <w:t xml:space="preserve"> gennaio</w:t>
      </w:r>
      <w:r w:rsidRPr="00E84703">
        <w:rPr>
          <w:rFonts w:ascii="Garamond" w:eastAsia="Times New Roman" w:hAnsi="Garamond" w:cs="Times New Roman"/>
          <w:shd w:val="clear" w:color="auto" w:fill="FFFFFF"/>
          <w:lang w:eastAsia="it-IT"/>
        </w:rPr>
        <w:t xml:space="preserve"> e 3</w:t>
      </w:r>
      <w:r>
        <w:rPr>
          <w:rFonts w:ascii="Garamond" w:eastAsia="Times New Roman" w:hAnsi="Garamond" w:cs="Times New Roman"/>
          <w:shd w:val="clear" w:color="auto" w:fill="FFFFFF"/>
          <w:lang w:eastAsia="it-IT"/>
        </w:rPr>
        <w:t xml:space="preserve"> febbraio </w:t>
      </w:r>
      <w:r w:rsidRPr="00E84703">
        <w:rPr>
          <w:rFonts w:ascii="Garamond" w:eastAsia="Times New Roman" w:hAnsi="Garamond" w:cs="Times New Roman"/>
          <w:shd w:val="clear" w:color="auto" w:fill="FFFFFF"/>
          <w:lang w:eastAsia="it-IT"/>
        </w:rPr>
        <w:t>ore 15-17</w:t>
      </w:r>
    </w:p>
    <w:p w14:paraId="300F825F" w14:textId="77777777" w:rsidR="004E52A1" w:rsidRDefault="004E52A1" w:rsidP="00E84703">
      <w:pPr>
        <w:rPr>
          <w:rFonts w:ascii="Garamond" w:hAnsi="Garamond"/>
        </w:rPr>
      </w:pPr>
    </w:p>
    <w:p w14:paraId="7F86EC36" w14:textId="03B8B1CB" w:rsidR="00AA2469" w:rsidRDefault="00AA2469" w:rsidP="00E84703">
      <w:pPr>
        <w:rPr>
          <w:rFonts w:ascii="Garamond" w:hAnsi="Garamond"/>
        </w:rPr>
      </w:pPr>
      <w:r>
        <w:rPr>
          <w:rFonts w:ascii="Garamond" w:hAnsi="Garamond"/>
        </w:rPr>
        <w:t>Francesco Senatore (</w:t>
      </w:r>
      <w:r w:rsidRPr="00E84703">
        <w:rPr>
          <w:rFonts w:ascii="Garamond" w:hAnsi="Garamond"/>
        </w:rPr>
        <w:t>Università degli Studi di Napoli Federico II)</w:t>
      </w:r>
    </w:p>
    <w:p w14:paraId="5F897C7B" w14:textId="7C973B73" w:rsidR="00AA2469" w:rsidRPr="00E33B5F" w:rsidRDefault="00E33B5F" w:rsidP="00E84703">
      <w:pPr>
        <w:rPr>
          <w:rFonts w:ascii="Garamond" w:hAnsi="Garamond"/>
          <w:i/>
        </w:rPr>
      </w:pPr>
      <w:r w:rsidRPr="00E33B5F">
        <w:rPr>
          <w:rFonts w:ascii="Garamond" w:hAnsi="Garamond"/>
          <w:i/>
        </w:rPr>
        <w:t>Come e che cosa scriveva un cancelliere. Testi “amministrativi” fra XIV e XVI secolo</w:t>
      </w:r>
    </w:p>
    <w:p w14:paraId="38795C51" w14:textId="3B13DCB7" w:rsidR="00AA2469" w:rsidRDefault="00AA2469" w:rsidP="00E84703">
      <w:pPr>
        <w:rPr>
          <w:rFonts w:ascii="Garamond" w:hAnsi="Garamond"/>
        </w:rPr>
      </w:pPr>
      <w:r>
        <w:rPr>
          <w:rFonts w:ascii="Garamond" w:hAnsi="Garamond"/>
        </w:rPr>
        <w:t>25,27,29 gennaio e 2 febbraio ore 10-12</w:t>
      </w:r>
    </w:p>
    <w:p w14:paraId="0407274F" w14:textId="77777777" w:rsidR="00AA2469" w:rsidRDefault="00AA2469" w:rsidP="00E84703">
      <w:pPr>
        <w:rPr>
          <w:rFonts w:ascii="Garamond" w:hAnsi="Garamond"/>
        </w:rPr>
      </w:pPr>
    </w:p>
    <w:p w14:paraId="217BB879" w14:textId="1992693B" w:rsidR="00AA2469" w:rsidRDefault="00AA2469" w:rsidP="00E84703">
      <w:pPr>
        <w:rPr>
          <w:rFonts w:ascii="Garamond" w:hAnsi="Garamond"/>
        </w:rPr>
      </w:pPr>
      <w:r>
        <w:rPr>
          <w:rFonts w:ascii="Garamond" w:hAnsi="Garamond"/>
        </w:rPr>
        <w:t xml:space="preserve">Michele Rinaldi </w:t>
      </w:r>
      <w:r w:rsidRPr="00E84703">
        <w:rPr>
          <w:rFonts w:ascii="Garamond" w:hAnsi="Garamond"/>
        </w:rPr>
        <w:t>(SSM – Napoli; Università de</w:t>
      </w:r>
      <w:r>
        <w:rPr>
          <w:rFonts w:ascii="Garamond" w:hAnsi="Garamond"/>
        </w:rPr>
        <w:t>lla Campania Luigi Vanvitelli</w:t>
      </w:r>
      <w:r w:rsidRPr="00E84703">
        <w:rPr>
          <w:rFonts w:ascii="Garamond" w:hAnsi="Garamond"/>
        </w:rPr>
        <w:t>)</w:t>
      </w:r>
    </w:p>
    <w:p w14:paraId="2260CB55" w14:textId="53FD57AC" w:rsidR="00AA2469" w:rsidRDefault="00AA2469" w:rsidP="00E84703">
      <w:pPr>
        <w:rPr>
          <w:rFonts w:ascii="Garamond" w:hAnsi="Garamond"/>
        </w:rPr>
      </w:pPr>
      <w:r>
        <w:rPr>
          <w:rFonts w:ascii="Garamond" w:hAnsi="Garamond"/>
          <w:i/>
        </w:rPr>
        <w:t>Problemi di critica del testo, di esegesi e di ricostruzione linguistica</w:t>
      </w:r>
    </w:p>
    <w:p w14:paraId="39193B8D" w14:textId="180E5070" w:rsidR="00AA2469" w:rsidRPr="00AA2469" w:rsidRDefault="00AA2469" w:rsidP="00E84703">
      <w:pPr>
        <w:rPr>
          <w:rFonts w:ascii="Garamond" w:hAnsi="Garamond"/>
        </w:rPr>
      </w:pPr>
      <w:r>
        <w:rPr>
          <w:rFonts w:ascii="Garamond" w:hAnsi="Garamond"/>
        </w:rPr>
        <w:t>8,9,11,12 febbraio 2021 ore 10-12</w:t>
      </w:r>
    </w:p>
    <w:p w14:paraId="5E094662" w14:textId="77777777" w:rsidR="004E52A1" w:rsidRDefault="004E52A1" w:rsidP="00E84703">
      <w:pPr>
        <w:rPr>
          <w:rFonts w:ascii="Garamond" w:hAnsi="Garamond"/>
        </w:rPr>
      </w:pPr>
    </w:p>
    <w:p w14:paraId="5F60589D" w14:textId="6A1C75EA" w:rsidR="00AA2469" w:rsidRDefault="00AA2469" w:rsidP="00E84703">
      <w:pPr>
        <w:rPr>
          <w:rFonts w:ascii="Garamond" w:hAnsi="Garamond"/>
        </w:rPr>
      </w:pPr>
      <w:r>
        <w:rPr>
          <w:rFonts w:ascii="Garamond" w:hAnsi="Garamond"/>
        </w:rPr>
        <w:t>Andrea Cortellessa (Università di Roma III)</w:t>
      </w:r>
    </w:p>
    <w:p w14:paraId="71FB1F75" w14:textId="313C1C75" w:rsidR="00AA2469" w:rsidRDefault="00AA2469" w:rsidP="00AA2469">
      <w:pPr>
        <w:rPr>
          <w:rFonts w:ascii="Garamond" w:eastAsia="Times New Roman" w:hAnsi="Garamond" w:cs="Times New Roman"/>
        </w:rPr>
      </w:pPr>
      <w:r w:rsidRPr="00AA2469">
        <w:rPr>
          <w:rFonts w:ascii="Garamond" w:eastAsia="Times New Roman" w:hAnsi="Garamond" w:cs="Times New Roman"/>
          <w:i/>
        </w:rPr>
        <w:t>Per una storia del fototesto in Italia: estratti</w:t>
      </w:r>
      <w:r w:rsidRPr="00773A27">
        <w:rPr>
          <w:rFonts w:ascii="Garamond" w:eastAsia="Times New Roman" w:hAnsi="Garamond" w:cs="Times New Roman"/>
        </w:rPr>
        <w:t xml:space="preserve"> </w:t>
      </w:r>
    </w:p>
    <w:p w14:paraId="727D4E42" w14:textId="000DECA5" w:rsidR="00AA2469" w:rsidRDefault="00AA2469" w:rsidP="00AA2469">
      <w:pPr>
        <w:rPr>
          <w:rFonts w:ascii="Garamond" w:eastAsia="Times New Roman" w:hAnsi="Garamond" w:cs="Times New Roman"/>
        </w:rPr>
      </w:pPr>
      <w:r w:rsidRPr="00773A27">
        <w:rPr>
          <w:rFonts w:ascii="Garamond" w:eastAsia="Times New Roman" w:hAnsi="Garamond" w:cs="Times New Roman"/>
        </w:rPr>
        <w:t xml:space="preserve">15-19 febbraio 2021, ore 10-13 </w:t>
      </w:r>
    </w:p>
    <w:p w14:paraId="0E347341" w14:textId="77777777" w:rsidR="00AA2469" w:rsidRPr="00E84703" w:rsidRDefault="00AA2469" w:rsidP="00E84703">
      <w:pPr>
        <w:rPr>
          <w:rFonts w:ascii="Garamond" w:hAnsi="Garamond"/>
        </w:rPr>
      </w:pPr>
    </w:p>
    <w:p w14:paraId="785AD05F" w14:textId="77777777" w:rsidR="00E84703" w:rsidRPr="00E84703" w:rsidRDefault="00E84703" w:rsidP="00E84703">
      <w:pPr>
        <w:rPr>
          <w:rFonts w:ascii="Garamond" w:hAnsi="Garamond"/>
        </w:rPr>
      </w:pPr>
    </w:p>
    <w:p w14:paraId="7534D5BC" w14:textId="4EF8B590" w:rsidR="00ED6512" w:rsidRPr="00773A27" w:rsidRDefault="00E84703" w:rsidP="00ED6512">
      <w:pPr>
        <w:jc w:val="both"/>
        <w:rPr>
          <w:rFonts w:ascii="Garamond" w:hAnsi="Garamond"/>
        </w:rPr>
      </w:pPr>
      <w:r>
        <w:rPr>
          <w:rFonts w:ascii="Garamond" w:hAnsi="Garamond"/>
        </w:rPr>
        <w:t>I</w:t>
      </w:r>
      <w:r w:rsidR="00B43635">
        <w:rPr>
          <w:rFonts w:ascii="Garamond" w:hAnsi="Garamond"/>
        </w:rPr>
        <w:t xml:space="preserve">II. </w:t>
      </w:r>
      <w:r w:rsidR="00ED6512" w:rsidRPr="00773A27">
        <w:rPr>
          <w:rFonts w:ascii="Garamond" w:hAnsi="Garamond"/>
        </w:rPr>
        <w:t>LEZIONI PER I DOTTORANDI</w:t>
      </w:r>
    </w:p>
    <w:p w14:paraId="06F88BB4" w14:textId="77777777" w:rsidR="00ED6512" w:rsidRPr="00773A27" w:rsidRDefault="00ED6512" w:rsidP="00ED6512">
      <w:pPr>
        <w:rPr>
          <w:rFonts w:ascii="Garamond" w:hAnsi="Garamond"/>
        </w:rPr>
      </w:pPr>
    </w:p>
    <w:p w14:paraId="08143C5B" w14:textId="77777777" w:rsidR="000576C0" w:rsidRPr="000576C0" w:rsidRDefault="00ED6512" w:rsidP="000576C0">
      <w:pPr>
        <w:jc w:val="both"/>
        <w:rPr>
          <w:rFonts w:ascii="Garamond" w:eastAsia="Times New Roman" w:hAnsi="Garamond" w:cs="Times New Roman"/>
          <w:color w:val="auto"/>
          <w:lang w:eastAsia="it-IT"/>
        </w:rPr>
      </w:pPr>
      <w:r w:rsidRPr="000576C0">
        <w:rPr>
          <w:rFonts w:ascii="Garamond" w:eastAsia="Times New Roman" w:hAnsi="Garamond" w:cs="Arial"/>
          <w:shd w:val="clear" w:color="auto" w:fill="FFFFFF"/>
        </w:rPr>
        <w:t>Natale Vacalebre</w:t>
      </w:r>
      <w:r w:rsidR="00B43635" w:rsidRPr="000576C0">
        <w:rPr>
          <w:rFonts w:ascii="Garamond" w:eastAsia="Times New Roman" w:hAnsi="Garamond" w:cs="Arial"/>
          <w:shd w:val="clear" w:color="auto" w:fill="FFFFFF"/>
        </w:rPr>
        <w:t xml:space="preserve"> </w:t>
      </w:r>
      <w:r w:rsidR="000576C0" w:rsidRPr="000576C0">
        <w:rPr>
          <w:rFonts w:ascii="Garamond" w:eastAsia="Times New Roman" w:hAnsi="Garamond" w:cs="Arial"/>
          <w:shd w:val="clear" w:color="auto" w:fill="FFFFFF"/>
        </w:rPr>
        <w:t>(University of Pennsylvania)</w:t>
      </w:r>
    </w:p>
    <w:p w14:paraId="0B5C18DF" w14:textId="77777777" w:rsidR="00ED6512" w:rsidRPr="000576C0" w:rsidRDefault="000576C0" w:rsidP="000576C0">
      <w:pPr>
        <w:jc w:val="both"/>
        <w:rPr>
          <w:rFonts w:ascii="Garamond" w:eastAsia="Times New Roman" w:hAnsi="Garamond" w:cs="Arial"/>
          <w:shd w:val="clear" w:color="auto" w:fill="FFFFFF"/>
        </w:rPr>
      </w:pPr>
      <w:r w:rsidRPr="000576C0">
        <w:rPr>
          <w:rFonts w:ascii="Garamond" w:eastAsia="Times New Roman" w:hAnsi="Garamond" w:cs="Arial"/>
          <w:i/>
          <w:shd w:val="clear" w:color="auto" w:fill="FFFFFF"/>
        </w:rPr>
        <w:t>Un postillato dantesco: per il commento al Purgatorio e al Paradiso di Maramauro</w:t>
      </w:r>
    </w:p>
    <w:p w14:paraId="6732E41F" w14:textId="77777777" w:rsidR="00ED6512" w:rsidRPr="000576C0" w:rsidRDefault="000576C0" w:rsidP="000576C0">
      <w:pPr>
        <w:jc w:val="both"/>
        <w:rPr>
          <w:rFonts w:ascii="Garamond" w:eastAsia="Times New Roman" w:hAnsi="Garamond" w:cs="Arial"/>
          <w:i/>
          <w:shd w:val="clear" w:color="auto" w:fill="FFFFFF"/>
        </w:rPr>
      </w:pPr>
      <w:r w:rsidRPr="000576C0">
        <w:rPr>
          <w:rFonts w:ascii="Garamond" w:eastAsia="Times New Roman" w:hAnsi="Garamond" w:cs="Arial"/>
          <w:shd w:val="clear" w:color="auto" w:fill="FFFFFF"/>
        </w:rPr>
        <w:t>25 novembre 2020, ore 16-18</w:t>
      </w:r>
      <w:r w:rsidR="00ED6512" w:rsidRPr="000576C0">
        <w:rPr>
          <w:rFonts w:ascii="Garamond" w:eastAsia="Times New Roman" w:hAnsi="Garamond" w:cs="Arial"/>
          <w:shd w:val="clear" w:color="auto" w:fill="FFFFFF"/>
        </w:rPr>
        <w:t xml:space="preserve"> </w:t>
      </w:r>
    </w:p>
    <w:p w14:paraId="2666738C" w14:textId="77777777" w:rsidR="00ED6512" w:rsidRPr="000576C0" w:rsidRDefault="00ED6512" w:rsidP="000576C0">
      <w:pPr>
        <w:jc w:val="both"/>
        <w:rPr>
          <w:rFonts w:ascii="Garamond" w:eastAsia="Times New Roman" w:hAnsi="Garamond" w:cs="Arial"/>
          <w:shd w:val="clear" w:color="auto" w:fill="FFFFFF"/>
        </w:rPr>
      </w:pPr>
    </w:p>
    <w:p w14:paraId="436B861F" w14:textId="77777777" w:rsidR="00ED6512" w:rsidRPr="000576C0" w:rsidRDefault="00ED6512" w:rsidP="000576C0">
      <w:pPr>
        <w:jc w:val="both"/>
        <w:rPr>
          <w:rFonts w:ascii="Garamond" w:eastAsia="Times New Roman" w:hAnsi="Garamond" w:cs="Times New Roman"/>
          <w:shd w:val="clear" w:color="auto" w:fill="FFFFFF"/>
          <w:lang w:eastAsia="it-IT"/>
        </w:rPr>
      </w:pPr>
      <w:r w:rsidRPr="000576C0">
        <w:rPr>
          <w:rFonts w:ascii="Garamond" w:eastAsia="Times New Roman" w:hAnsi="Garamond" w:cs="Times New Roman"/>
          <w:shd w:val="clear" w:color="auto" w:fill="FFFFFF"/>
          <w:lang w:eastAsia="it-IT"/>
        </w:rPr>
        <w:t>Maurizio F</w:t>
      </w:r>
      <w:r w:rsidR="00B43635" w:rsidRPr="000576C0">
        <w:rPr>
          <w:rFonts w:ascii="Garamond" w:eastAsia="Times New Roman" w:hAnsi="Garamond" w:cs="Times New Roman"/>
          <w:shd w:val="clear" w:color="auto" w:fill="FFFFFF"/>
          <w:lang w:eastAsia="it-IT"/>
        </w:rPr>
        <w:t>iorilla</w:t>
      </w:r>
      <w:r w:rsidRPr="000576C0">
        <w:rPr>
          <w:rFonts w:ascii="Garamond" w:eastAsia="Times New Roman" w:hAnsi="Garamond" w:cs="Times New Roman"/>
          <w:shd w:val="clear" w:color="auto" w:fill="FFFFFF"/>
          <w:lang w:eastAsia="it-IT"/>
        </w:rPr>
        <w:t xml:space="preserve"> </w:t>
      </w:r>
      <w:r w:rsidR="000576C0" w:rsidRPr="000576C0">
        <w:rPr>
          <w:rFonts w:ascii="Garamond" w:eastAsia="Times New Roman" w:hAnsi="Garamond" w:cs="Times New Roman"/>
          <w:shd w:val="clear" w:color="auto" w:fill="FFFFFF"/>
          <w:lang w:eastAsia="it-IT"/>
        </w:rPr>
        <w:t>(</w:t>
      </w:r>
      <w:r w:rsidRPr="000576C0">
        <w:rPr>
          <w:rFonts w:ascii="Garamond" w:eastAsia="Times New Roman" w:hAnsi="Garamond" w:cs="Times New Roman"/>
          <w:shd w:val="clear" w:color="auto" w:fill="FFFFFF"/>
          <w:lang w:eastAsia="it-IT"/>
        </w:rPr>
        <w:t>Università di Roma Tre</w:t>
      </w:r>
      <w:r w:rsidR="000576C0" w:rsidRPr="000576C0">
        <w:rPr>
          <w:rFonts w:ascii="Garamond" w:eastAsia="Times New Roman" w:hAnsi="Garamond" w:cs="Times New Roman"/>
          <w:shd w:val="clear" w:color="auto" w:fill="FFFFFF"/>
          <w:lang w:eastAsia="it-IT"/>
        </w:rPr>
        <w:t>)</w:t>
      </w:r>
    </w:p>
    <w:p w14:paraId="0F0518F3" w14:textId="77777777" w:rsidR="00ED6512" w:rsidRPr="000576C0" w:rsidRDefault="00ED6512" w:rsidP="000576C0">
      <w:pPr>
        <w:jc w:val="both"/>
        <w:rPr>
          <w:rFonts w:ascii="Garamond" w:eastAsia="Times New Roman" w:hAnsi="Garamond" w:cs="Arial"/>
          <w:shd w:val="clear" w:color="auto" w:fill="FFFFFF"/>
        </w:rPr>
      </w:pPr>
      <w:r w:rsidRPr="000576C0">
        <w:rPr>
          <w:rFonts w:ascii="Garamond" w:eastAsia="Times New Roman" w:hAnsi="Garamond" w:cs="Times New Roman"/>
          <w:i/>
          <w:shd w:val="clear" w:color="auto" w:fill="FFFFFF"/>
          <w:lang w:eastAsia="it-IT"/>
        </w:rPr>
        <w:t>La novella di Nastagio degli Onesti (Dec. V, 8): genesi e fonti, testo critico, prima fortuna</w:t>
      </w:r>
      <w:r w:rsidRPr="000576C0">
        <w:rPr>
          <w:rFonts w:ascii="Garamond" w:eastAsia="Times New Roman" w:hAnsi="Garamond" w:cs="Times New Roman"/>
          <w:shd w:val="clear" w:color="auto" w:fill="FFFFFF"/>
          <w:lang w:eastAsia="it-IT"/>
        </w:rPr>
        <w:t xml:space="preserve"> </w:t>
      </w:r>
    </w:p>
    <w:p w14:paraId="519AD2E8" w14:textId="77777777" w:rsidR="00ED6512" w:rsidRPr="000576C0" w:rsidRDefault="000576C0" w:rsidP="000576C0">
      <w:pPr>
        <w:jc w:val="both"/>
        <w:rPr>
          <w:rFonts w:ascii="Garamond" w:eastAsia="Times New Roman" w:hAnsi="Garamond" w:cs="Times New Roman"/>
          <w:shd w:val="clear" w:color="auto" w:fill="FFFFFF"/>
          <w:lang w:eastAsia="it-IT"/>
        </w:rPr>
      </w:pPr>
      <w:r w:rsidRPr="000576C0">
        <w:rPr>
          <w:rFonts w:ascii="Garamond" w:eastAsia="Times New Roman" w:hAnsi="Garamond" w:cs="Times New Roman"/>
          <w:shd w:val="clear" w:color="auto" w:fill="FFFFFF"/>
          <w:lang w:eastAsia="it-IT"/>
        </w:rPr>
        <w:t>9 dicembre 2020, ore 11-13</w:t>
      </w:r>
    </w:p>
    <w:p w14:paraId="3B99E3B3" w14:textId="77777777" w:rsidR="000576C0" w:rsidRPr="000576C0" w:rsidRDefault="000576C0" w:rsidP="000576C0">
      <w:pPr>
        <w:jc w:val="both"/>
        <w:rPr>
          <w:rFonts w:ascii="Garamond" w:eastAsia="Times New Roman" w:hAnsi="Garamond" w:cs="Arial"/>
          <w:shd w:val="clear" w:color="auto" w:fill="FFFFFF"/>
        </w:rPr>
      </w:pPr>
    </w:p>
    <w:p w14:paraId="19C12691" w14:textId="77777777" w:rsidR="00ED6512" w:rsidRPr="000576C0" w:rsidRDefault="00ED6512" w:rsidP="000576C0">
      <w:pPr>
        <w:jc w:val="both"/>
        <w:rPr>
          <w:rFonts w:ascii="Garamond" w:eastAsia="Times New Roman" w:hAnsi="Garamond" w:cs="Arial"/>
          <w:shd w:val="clear" w:color="auto" w:fill="FFFFFF"/>
        </w:rPr>
      </w:pPr>
      <w:r w:rsidRPr="000576C0">
        <w:rPr>
          <w:rFonts w:ascii="Garamond" w:eastAsia="Times New Roman" w:hAnsi="Garamond" w:cs="Arial"/>
          <w:shd w:val="clear" w:color="auto" w:fill="FFFFFF"/>
        </w:rPr>
        <w:t>Dario Brancato</w:t>
      </w:r>
      <w:r w:rsidR="000576C0" w:rsidRPr="000576C0">
        <w:rPr>
          <w:rFonts w:ascii="Garamond" w:eastAsia="Times New Roman" w:hAnsi="Garamond" w:cs="Arial"/>
          <w:shd w:val="clear" w:color="auto" w:fill="FFFFFF"/>
        </w:rPr>
        <w:t xml:space="preserve"> (Concordia University – Montreal)</w:t>
      </w:r>
    </w:p>
    <w:p w14:paraId="21F148AB" w14:textId="77777777" w:rsidR="000576C0" w:rsidRPr="000576C0" w:rsidRDefault="000576C0" w:rsidP="000576C0">
      <w:pPr>
        <w:jc w:val="both"/>
        <w:rPr>
          <w:rFonts w:ascii="Garamond" w:eastAsia="Times New Roman" w:hAnsi="Garamond" w:cs="Arial"/>
          <w:shd w:val="clear" w:color="auto" w:fill="FFFFFF"/>
        </w:rPr>
      </w:pPr>
      <w:r w:rsidRPr="000576C0">
        <w:rPr>
          <w:rFonts w:ascii="Garamond" w:eastAsia="Times New Roman" w:hAnsi="Garamond" w:cs="Times New Roman"/>
          <w:i/>
        </w:rPr>
        <w:t>«L’anima santa che ’l mondo fallace / fa manifesto a chi di lei ben ode»: Boezio e il «</w:t>
      </w:r>
      <w:r w:rsidRPr="000576C0">
        <w:rPr>
          <w:rFonts w:ascii="Garamond" w:eastAsia="Times New Roman" w:hAnsi="Garamond" w:cs="Times New Roman"/>
          <w:i/>
          <w:iCs/>
        </w:rPr>
        <w:t>De consolatione Philosophiae» </w:t>
      </w:r>
      <w:r w:rsidRPr="000576C0">
        <w:rPr>
          <w:rFonts w:ascii="Garamond" w:eastAsia="Times New Roman" w:hAnsi="Garamond" w:cs="Times New Roman"/>
          <w:i/>
        </w:rPr>
        <w:t>in Italia da Dante al Seicento</w:t>
      </w:r>
    </w:p>
    <w:p w14:paraId="407D803E" w14:textId="77777777" w:rsidR="00ED6512" w:rsidRPr="000576C0" w:rsidRDefault="00ED6512" w:rsidP="000576C0">
      <w:pPr>
        <w:jc w:val="both"/>
        <w:rPr>
          <w:rFonts w:ascii="Garamond" w:eastAsia="Times New Roman" w:hAnsi="Garamond" w:cs="Times New Roman"/>
        </w:rPr>
      </w:pPr>
      <w:r w:rsidRPr="000576C0">
        <w:rPr>
          <w:rFonts w:ascii="Garamond" w:eastAsia="Times New Roman" w:hAnsi="Garamond" w:cs="Times New Roman"/>
        </w:rPr>
        <w:t>14 dicembre 2020</w:t>
      </w:r>
      <w:r w:rsidR="000576C0" w:rsidRPr="000576C0">
        <w:rPr>
          <w:rFonts w:ascii="Garamond" w:eastAsia="Times New Roman" w:hAnsi="Garamond" w:cs="Times New Roman"/>
        </w:rPr>
        <w:t xml:space="preserve">, ore 16-18 </w:t>
      </w:r>
    </w:p>
    <w:p w14:paraId="29ADA63D" w14:textId="77777777" w:rsidR="000576C0" w:rsidRPr="000576C0" w:rsidRDefault="000576C0" w:rsidP="000576C0">
      <w:pPr>
        <w:jc w:val="both"/>
        <w:rPr>
          <w:rFonts w:ascii="Garamond" w:eastAsia="Times New Roman" w:hAnsi="Garamond" w:cs="Times New Roman"/>
          <w:i/>
        </w:rPr>
      </w:pPr>
    </w:p>
    <w:p w14:paraId="05CF323A" w14:textId="77777777" w:rsidR="000576C0" w:rsidRPr="000576C0" w:rsidRDefault="000576C0" w:rsidP="000576C0">
      <w:pPr>
        <w:jc w:val="both"/>
        <w:rPr>
          <w:rFonts w:ascii="Garamond" w:eastAsia="Times New Roman" w:hAnsi="Garamond" w:cs="Times New Roman"/>
          <w:color w:val="auto"/>
        </w:rPr>
      </w:pPr>
      <w:r w:rsidRPr="000576C0">
        <w:rPr>
          <w:rFonts w:ascii="Garamond" w:eastAsia="Times New Roman" w:hAnsi="Garamond" w:cs="Times New Roman"/>
          <w:i/>
        </w:rPr>
        <w:t>Il politicamente corretto nella Firenze medicea: Cosimo I, gli storici e le «rassettature»</w:t>
      </w:r>
      <w:r w:rsidRPr="000576C0">
        <w:rPr>
          <w:rFonts w:ascii="Garamond" w:eastAsia="Times New Roman" w:hAnsi="Garamond" w:cs="Times New Roman"/>
        </w:rPr>
        <w:t>,</w:t>
      </w:r>
    </w:p>
    <w:p w14:paraId="78C69A28" w14:textId="77777777" w:rsidR="00ED6512" w:rsidRPr="000576C0" w:rsidRDefault="000576C0" w:rsidP="000576C0">
      <w:pPr>
        <w:jc w:val="both"/>
        <w:rPr>
          <w:rFonts w:ascii="Garamond" w:eastAsia="Times New Roman" w:hAnsi="Garamond" w:cs="Times New Roman"/>
        </w:rPr>
      </w:pPr>
      <w:r w:rsidRPr="000576C0">
        <w:rPr>
          <w:rFonts w:ascii="Garamond" w:eastAsia="Times New Roman" w:hAnsi="Garamond" w:cs="Times New Roman"/>
        </w:rPr>
        <w:t>16 dicembre 2020</w:t>
      </w:r>
      <w:r w:rsidR="00ED6512" w:rsidRPr="000576C0">
        <w:rPr>
          <w:rFonts w:ascii="Garamond" w:eastAsia="Times New Roman" w:hAnsi="Garamond" w:cs="Times New Roman"/>
        </w:rPr>
        <w:t xml:space="preserve"> </w:t>
      </w:r>
      <w:r w:rsidRPr="000576C0">
        <w:rPr>
          <w:rFonts w:ascii="Garamond" w:eastAsia="Times New Roman" w:hAnsi="Garamond" w:cs="Times New Roman"/>
        </w:rPr>
        <w:t>ore 16-18</w:t>
      </w:r>
    </w:p>
    <w:p w14:paraId="7614EE7C" w14:textId="77777777" w:rsidR="00ED6512" w:rsidRDefault="00ED6512" w:rsidP="00ED6512">
      <w:pPr>
        <w:jc w:val="both"/>
        <w:rPr>
          <w:rFonts w:ascii="Garamond" w:hAnsi="Garamond"/>
        </w:rPr>
      </w:pPr>
    </w:p>
    <w:p w14:paraId="1C0DF1ED" w14:textId="77777777" w:rsidR="00B8385D" w:rsidRDefault="00B8385D"/>
    <w:sectPr w:rsidR="00B8385D" w:rsidSect="00ED65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Premr Pro">
    <w:altName w:val="Calibri"/>
    <w:charset w:val="00"/>
    <w:family w:val="auto"/>
    <w:pitch w:val="variable"/>
    <w:sig w:usb0="60000287" w:usb1="00000001"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12"/>
    <w:rsid w:val="000576C0"/>
    <w:rsid w:val="0033553D"/>
    <w:rsid w:val="0042650C"/>
    <w:rsid w:val="004E52A1"/>
    <w:rsid w:val="006A40A3"/>
    <w:rsid w:val="00AA2469"/>
    <w:rsid w:val="00B43635"/>
    <w:rsid w:val="00B8385D"/>
    <w:rsid w:val="00C91D74"/>
    <w:rsid w:val="00DB527C"/>
    <w:rsid w:val="00E33B5F"/>
    <w:rsid w:val="00E84703"/>
    <w:rsid w:val="00ED65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4B2F3"/>
  <w14:defaultImageDpi w14:val="300"/>
  <w15:docId w15:val="{75A77E17-013E-4852-A4A9-1C526D07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12"/>
    <w:rPr>
      <w:rFonts w:ascii="Garamond Premr Pro" w:hAnsi="Garamond Premr Pro" w:cs="Garamond Premr Pro"/>
      <w:color w:val="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ED6512"/>
    <w:pPr>
      <w:pBdr>
        <w:top w:val="nil"/>
        <w:left w:val="nil"/>
        <w:bottom w:val="nil"/>
        <w:right w:val="nil"/>
        <w:between w:val="nil"/>
        <w:bar w:val="nil"/>
      </w:pBdr>
      <w:jc w:val="both"/>
    </w:pPr>
    <w:rPr>
      <w:rFonts w:ascii="Times New Roman" w:eastAsia="Arial Unicode MS" w:hAnsi="Times New Roman" w:cs="Arial Unicode MS"/>
      <w:color w:val="000000"/>
      <w:bdr w:val="nil"/>
      <w:lang w:eastAsia="en-US"/>
      <w14:textOutline w14:w="0" w14:cap="flat" w14:cmpd="sng" w14:algn="ctr">
        <w14:noFill/>
        <w14:prstDash w14:val="solid"/>
        <w14:bevel/>
      </w14:textOutline>
    </w:rPr>
  </w:style>
  <w:style w:type="character" w:customStyle="1" w:styleId="l6">
    <w:name w:val="l6"/>
    <w:basedOn w:val="Carpredefinitoparagrafo"/>
    <w:rsid w:val="000576C0"/>
  </w:style>
  <w:style w:type="character" w:customStyle="1" w:styleId="l8">
    <w:name w:val="l8"/>
    <w:basedOn w:val="Carpredefinitoparagrafo"/>
    <w:rsid w:val="000576C0"/>
  </w:style>
  <w:style w:type="character" w:customStyle="1" w:styleId="l10">
    <w:name w:val="l10"/>
    <w:basedOn w:val="Carpredefinitoparagrafo"/>
    <w:rsid w:val="000576C0"/>
  </w:style>
  <w:style w:type="character" w:styleId="Collegamentoipertestuale">
    <w:name w:val="Hyperlink"/>
    <w:basedOn w:val="Carpredefinitoparagrafo"/>
    <w:uiPriority w:val="99"/>
    <w:semiHidden/>
    <w:unhideWhenUsed/>
    <w:rsid w:val="00335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2284">
      <w:bodyDiv w:val="1"/>
      <w:marLeft w:val="0"/>
      <w:marRight w:val="0"/>
      <w:marTop w:val="0"/>
      <w:marBottom w:val="0"/>
      <w:divBdr>
        <w:top w:val="none" w:sz="0" w:space="0" w:color="auto"/>
        <w:left w:val="none" w:sz="0" w:space="0" w:color="auto"/>
        <w:bottom w:val="none" w:sz="0" w:space="0" w:color="auto"/>
        <w:right w:val="none" w:sz="0" w:space="0" w:color="auto"/>
      </w:divBdr>
      <w:divsChild>
        <w:div w:id="165560333">
          <w:marLeft w:val="0"/>
          <w:marRight w:val="0"/>
          <w:marTop w:val="0"/>
          <w:marBottom w:val="0"/>
          <w:divBdr>
            <w:top w:val="none" w:sz="0" w:space="0" w:color="auto"/>
            <w:left w:val="none" w:sz="0" w:space="0" w:color="auto"/>
            <w:bottom w:val="none" w:sz="0" w:space="0" w:color="auto"/>
            <w:right w:val="none" w:sz="0" w:space="0" w:color="auto"/>
          </w:divBdr>
        </w:div>
        <w:div w:id="1542128943">
          <w:marLeft w:val="0"/>
          <w:marRight w:val="0"/>
          <w:marTop w:val="0"/>
          <w:marBottom w:val="0"/>
          <w:divBdr>
            <w:top w:val="none" w:sz="0" w:space="0" w:color="auto"/>
            <w:left w:val="none" w:sz="0" w:space="0" w:color="auto"/>
            <w:bottom w:val="none" w:sz="0" w:space="0" w:color="auto"/>
            <w:right w:val="none" w:sz="0" w:space="0" w:color="auto"/>
          </w:divBdr>
        </w:div>
        <w:div w:id="1789280989">
          <w:marLeft w:val="0"/>
          <w:marRight w:val="0"/>
          <w:marTop w:val="0"/>
          <w:marBottom w:val="0"/>
          <w:divBdr>
            <w:top w:val="none" w:sz="0" w:space="0" w:color="auto"/>
            <w:left w:val="none" w:sz="0" w:space="0" w:color="auto"/>
            <w:bottom w:val="none" w:sz="0" w:space="0" w:color="auto"/>
            <w:right w:val="none" w:sz="0" w:space="0" w:color="auto"/>
          </w:divBdr>
        </w:div>
        <w:div w:id="581108727">
          <w:marLeft w:val="0"/>
          <w:marRight w:val="0"/>
          <w:marTop w:val="0"/>
          <w:marBottom w:val="0"/>
          <w:divBdr>
            <w:top w:val="none" w:sz="0" w:space="0" w:color="auto"/>
            <w:left w:val="none" w:sz="0" w:space="0" w:color="auto"/>
            <w:bottom w:val="none" w:sz="0" w:space="0" w:color="auto"/>
            <w:right w:val="none" w:sz="0" w:space="0" w:color="auto"/>
          </w:divBdr>
        </w:div>
        <w:div w:id="726413998">
          <w:marLeft w:val="0"/>
          <w:marRight w:val="0"/>
          <w:marTop w:val="0"/>
          <w:marBottom w:val="0"/>
          <w:divBdr>
            <w:top w:val="none" w:sz="0" w:space="0" w:color="auto"/>
            <w:left w:val="none" w:sz="0" w:space="0" w:color="auto"/>
            <w:bottom w:val="none" w:sz="0" w:space="0" w:color="auto"/>
            <w:right w:val="none" w:sz="0" w:space="0" w:color="auto"/>
          </w:divBdr>
        </w:div>
        <w:div w:id="1473406226">
          <w:marLeft w:val="0"/>
          <w:marRight w:val="0"/>
          <w:marTop w:val="0"/>
          <w:marBottom w:val="0"/>
          <w:divBdr>
            <w:top w:val="none" w:sz="0" w:space="0" w:color="auto"/>
            <w:left w:val="none" w:sz="0" w:space="0" w:color="auto"/>
            <w:bottom w:val="none" w:sz="0" w:space="0" w:color="auto"/>
            <w:right w:val="none" w:sz="0" w:space="0" w:color="auto"/>
          </w:divBdr>
        </w:div>
      </w:divsChild>
    </w:div>
    <w:div w:id="1706056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ams.microsoft.com/l/team/19%3ad763573d0a644d47b24e547531b55216%40thread.tacv2/conversations?groupId=9c1e4f90-0e9b-4d60-9391-609e30cdeae6&amp;tenantId=2fcfe26a-bb62-46b0-b1e3-28f9da0c45f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6528</Characters>
  <Application>Microsoft Office Word</Application>
  <DocSecurity>0</DocSecurity>
  <Lines>54</Lines>
  <Paragraphs>15</Paragraphs>
  <ScaleCrop>false</ScaleCrop>
  <Company>UNINA</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Mazzucchi</dc:creator>
  <cp:keywords/>
  <dc:description/>
  <cp:lastModifiedBy>Giovanna Daniela Merola</cp:lastModifiedBy>
  <cp:revision>2</cp:revision>
  <dcterms:created xsi:type="dcterms:W3CDTF">2020-11-06T17:30:00Z</dcterms:created>
  <dcterms:modified xsi:type="dcterms:W3CDTF">2020-11-06T17:30:00Z</dcterms:modified>
</cp:coreProperties>
</file>